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517D4" w:rsidRPr="003D52ED" w:rsidRDefault="002517D4" w:rsidP="000D2518">
      <w:pPr>
        <w:pStyle w:val="ConsPlusNormal"/>
        <w:widowControl/>
        <w:ind w:firstLine="0"/>
        <w:jc w:val="center"/>
        <w:outlineLvl w:val="0"/>
        <w:rPr>
          <w:sz w:val="24"/>
          <w:szCs w:val="24"/>
        </w:rPr>
      </w:pPr>
      <w:r w:rsidRPr="003D52ED">
        <w:rPr>
          <w:sz w:val="24"/>
          <w:szCs w:val="24"/>
        </w:rPr>
        <w:t>сельский Совет муниципального образования Калининский сельсовет</w:t>
      </w:r>
    </w:p>
    <w:p w:rsidR="002517D4" w:rsidRPr="003D52ED" w:rsidRDefault="002517D4" w:rsidP="000D2518">
      <w:pPr>
        <w:pStyle w:val="ConsPlusNormal"/>
        <w:widowControl/>
        <w:ind w:firstLine="0"/>
        <w:jc w:val="center"/>
        <w:outlineLvl w:val="0"/>
        <w:rPr>
          <w:sz w:val="24"/>
          <w:szCs w:val="24"/>
        </w:rPr>
      </w:pPr>
      <w:r w:rsidRPr="003D52ED">
        <w:rPr>
          <w:sz w:val="24"/>
          <w:szCs w:val="24"/>
        </w:rPr>
        <w:t>Павловского муниципального района Нижегородской области</w:t>
      </w:r>
    </w:p>
    <w:p w:rsidR="002517D4" w:rsidRPr="003D52ED" w:rsidRDefault="002517D4" w:rsidP="000D2518">
      <w:pPr>
        <w:pStyle w:val="ConsPlusNormal"/>
        <w:widowControl/>
        <w:ind w:firstLine="0"/>
        <w:jc w:val="center"/>
        <w:outlineLvl w:val="0"/>
        <w:rPr>
          <w:sz w:val="24"/>
          <w:szCs w:val="24"/>
        </w:rPr>
      </w:pPr>
    </w:p>
    <w:p w:rsidR="002517D4" w:rsidRPr="003D52ED" w:rsidRDefault="002517D4" w:rsidP="000D2518">
      <w:pPr>
        <w:pStyle w:val="ConsPlusNormal"/>
        <w:widowControl/>
        <w:ind w:firstLine="0"/>
        <w:jc w:val="center"/>
        <w:outlineLvl w:val="0"/>
        <w:rPr>
          <w:sz w:val="24"/>
          <w:szCs w:val="24"/>
        </w:rPr>
      </w:pPr>
      <w:r w:rsidRPr="003D52ED">
        <w:rPr>
          <w:sz w:val="24"/>
          <w:szCs w:val="24"/>
        </w:rPr>
        <w:t>РЕШЕНИЕ</w:t>
      </w:r>
    </w:p>
    <w:p w:rsidR="002517D4" w:rsidRPr="003D52ED" w:rsidRDefault="002517D4" w:rsidP="000D2518">
      <w:pPr>
        <w:pStyle w:val="ConsPlusNormal"/>
        <w:widowControl/>
        <w:ind w:firstLine="0"/>
        <w:outlineLvl w:val="0"/>
        <w:rPr>
          <w:sz w:val="24"/>
          <w:szCs w:val="24"/>
        </w:rPr>
      </w:pPr>
    </w:p>
    <w:p w:rsidR="002517D4" w:rsidRPr="003D52ED" w:rsidRDefault="002517D4" w:rsidP="000D2518">
      <w:pPr>
        <w:pStyle w:val="ConsPlusNormal"/>
        <w:widowControl/>
        <w:ind w:firstLine="0"/>
        <w:outlineLvl w:val="0"/>
        <w:rPr>
          <w:sz w:val="24"/>
          <w:szCs w:val="24"/>
        </w:rPr>
      </w:pPr>
      <w:r>
        <w:rPr>
          <w:sz w:val="24"/>
          <w:szCs w:val="24"/>
        </w:rPr>
        <w:t>13</w:t>
      </w:r>
      <w:r w:rsidRPr="003D52ED">
        <w:rPr>
          <w:sz w:val="24"/>
          <w:szCs w:val="24"/>
        </w:rPr>
        <w:t>.</w:t>
      </w:r>
      <w:r>
        <w:rPr>
          <w:sz w:val="24"/>
          <w:szCs w:val="24"/>
        </w:rPr>
        <w:t>04</w:t>
      </w:r>
      <w:r w:rsidRPr="003D52ED">
        <w:rPr>
          <w:sz w:val="24"/>
          <w:szCs w:val="24"/>
        </w:rPr>
        <w:t>.201</w:t>
      </w:r>
      <w:r>
        <w:rPr>
          <w:sz w:val="24"/>
          <w:szCs w:val="24"/>
        </w:rPr>
        <w:t>7</w:t>
      </w:r>
      <w:r w:rsidRPr="003D52ED">
        <w:rPr>
          <w:sz w:val="24"/>
          <w:szCs w:val="24"/>
        </w:rPr>
        <w:t xml:space="preserve">г.                                                                                                    </w:t>
      </w:r>
      <w:r>
        <w:rPr>
          <w:sz w:val="24"/>
          <w:szCs w:val="24"/>
        </w:rPr>
        <w:t xml:space="preserve">      </w:t>
      </w:r>
      <w:r w:rsidRPr="003D52ED">
        <w:rPr>
          <w:sz w:val="24"/>
          <w:szCs w:val="24"/>
        </w:rPr>
        <w:t xml:space="preserve">   №</w:t>
      </w:r>
      <w:r>
        <w:rPr>
          <w:sz w:val="24"/>
          <w:szCs w:val="24"/>
        </w:rPr>
        <w:t xml:space="preserve"> 12</w:t>
      </w:r>
      <w:r w:rsidRPr="003D52ED">
        <w:rPr>
          <w:sz w:val="24"/>
          <w:szCs w:val="24"/>
        </w:rPr>
        <w:t xml:space="preserve"> </w:t>
      </w:r>
    </w:p>
    <w:p w:rsidR="002517D4" w:rsidRPr="003D52ED" w:rsidRDefault="002517D4" w:rsidP="000D2518">
      <w:pPr>
        <w:rPr>
          <w:rFonts w:ascii="Arial" w:hAnsi="Arial" w:cs="Arial"/>
          <w:sz w:val="24"/>
          <w:szCs w:val="24"/>
        </w:rPr>
      </w:pPr>
    </w:p>
    <w:p w:rsidR="002517D4" w:rsidRPr="003D52ED" w:rsidRDefault="002517D4" w:rsidP="000D2518">
      <w:pPr>
        <w:jc w:val="center"/>
        <w:rPr>
          <w:rFonts w:ascii="Arial" w:hAnsi="Arial" w:cs="Arial"/>
          <w:sz w:val="24"/>
          <w:szCs w:val="24"/>
        </w:rPr>
      </w:pPr>
      <w:r w:rsidRPr="003D52ED">
        <w:rPr>
          <w:rFonts w:ascii="Arial" w:hAnsi="Arial" w:cs="Arial"/>
          <w:sz w:val="24"/>
          <w:szCs w:val="24"/>
        </w:rPr>
        <w:t>О</w:t>
      </w:r>
      <w:r>
        <w:rPr>
          <w:rFonts w:ascii="Arial" w:hAnsi="Arial" w:cs="Arial"/>
          <w:sz w:val="24"/>
          <w:szCs w:val="24"/>
        </w:rPr>
        <w:t>б утверждении</w:t>
      </w:r>
      <w:r w:rsidRPr="003D52ED">
        <w:rPr>
          <w:rFonts w:ascii="Arial" w:hAnsi="Arial" w:cs="Arial"/>
          <w:sz w:val="24"/>
          <w:szCs w:val="24"/>
        </w:rPr>
        <w:t xml:space="preserve"> «Схемы водоснабжения и водоотведения муниципального образования Калининский сельсовет Павловского муниципального района Нижегородской области».</w:t>
      </w:r>
    </w:p>
    <w:p w:rsidR="002517D4" w:rsidRPr="003D52ED" w:rsidRDefault="002517D4" w:rsidP="000D2518">
      <w:pPr>
        <w:ind w:left="720"/>
        <w:jc w:val="both"/>
        <w:rPr>
          <w:rFonts w:ascii="Arial" w:hAnsi="Arial" w:cs="Arial"/>
          <w:sz w:val="24"/>
          <w:szCs w:val="24"/>
        </w:rPr>
      </w:pPr>
    </w:p>
    <w:p w:rsidR="002517D4" w:rsidRPr="003D52ED" w:rsidRDefault="002517D4" w:rsidP="000D2518">
      <w:pPr>
        <w:jc w:val="both"/>
        <w:rPr>
          <w:rFonts w:ascii="Arial" w:hAnsi="Arial" w:cs="Arial"/>
          <w:sz w:val="24"/>
          <w:szCs w:val="24"/>
        </w:rPr>
      </w:pPr>
      <w:r w:rsidRPr="003D52ED">
        <w:rPr>
          <w:rFonts w:ascii="Arial" w:hAnsi="Arial" w:cs="Arial"/>
          <w:sz w:val="24"/>
          <w:szCs w:val="24"/>
        </w:rPr>
        <w:t xml:space="preserve">            Руководствуясь требованиями Федерального закона от 07.12.2011 года №-416-ФЗ «О Водоснабжении и водоотведении», Федерального закона от 06.10.2003 года №-131-ФЗ «Об общих принципах организации местного самоуправления в РФ»,  распоряжением Правительства Нижегородской области от 20.09.2012г. 2017-р «Об утверждении схем тепло-водоснабжения и водоотведения поселений и городских округов Нижегородской области</w:t>
      </w:r>
      <w:r>
        <w:rPr>
          <w:rFonts w:ascii="Arial" w:hAnsi="Arial" w:cs="Arial"/>
          <w:sz w:val="24"/>
          <w:szCs w:val="24"/>
        </w:rPr>
        <w:t>», Федеральным законом от 28.12.2016 года № 498-ФЗ «</w:t>
      </w:r>
      <w:r w:rsidRPr="009A524D">
        <w:rPr>
          <w:rFonts w:ascii="Arial" w:hAnsi="Arial" w:cs="Arial"/>
          <w:bCs/>
          <w:sz w:val="24"/>
          <w:szCs w:val="24"/>
        </w:rPr>
        <w:t>О внесении изменений в</w:t>
      </w:r>
      <w:r w:rsidRPr="009A524D">
        <w:rPr>
          <w:rStyle w:val="apple-converted-space"/>
          <w:rFonts w:ascii="Arial" w:hAnsi="Arial" w:cs="Arial"/>
          <w:bCs/>
          <w:sz w:val="24"/>
          <w:szCs w:val="24"/>
        </w:rPr>
        <w:t> </w:t>
      </w:r>
      <w:r w:rsidRPr="009A524D">
        <w:rPr>
          <w:rFonts w:ascii="Arial" w:hAnsi="Arial" w:cs="Arial"/>
          <w:bCs/>
          <w:sz w:val="24"/>
          <w:szCs w:val="24"/>
        </w:rPr>
        <w:t>Жилищный кодекс Российской Федерации</w:t>
      </w:r>
      <w:r w:rsidRPr="009A524D">
        <w:rPr>
          <w:rStyle w:val="apple-converted-space"/>
          <w:rFonts w:ascii="Arial" w:hAnsi="Arial" w:cs="Arial"/>
          <w:bCs/>
          <w:sz w:val="24"/>
          <w:szCs w:val="24"/>
        </w:rPr>
        <w:t> </w:t>
      </w:r>
      <w:r w:rsidRPr="009A524D">
        <w:rPr>
          <w:rFonts w:ascii="Arial" w:hAnsi="Arial" w:cs="Arial"/>
          <w:bCs/>
          <w:sz w:val="24"/>
          <w:szCs w:val="24"/>
        </w:rPr>
        <w:t>и</w:t>
      </w:r>
      <w:r w:rsidRPr="009A524D">
        <w:rPr>
          <w:rStyle w:val="apple-converted-space"/>
          <w:rFonts w:ascii="Arial" w:hAnsi="Arial" w:cs="Arial"/>
          <w:bCs/>
          <w:sz w:val="24"/>
          <w:szCs w:val="24"/>
        </w:rPr>
        <w:t> </w:t>
      </w:r>
      <w:r w:rsidRPr="009A524D">
        <w:rPr>
          <w:rFonts w:ascii="Arial" w:hAnsi="Arial" w:cs="Arial"/>
          <w:bCs/>
          <w:sz w:val="24"/>
          <w:szCs w:val="24"/>
        </w:rPr>
        <w:t>статью 4 Федерального закона "О внесении изменений в Жилищный кодекс Российской Федерации и Федеральный закон "О водоснабжении и водоотведении»</w:t>
      </w:r>
      <w:r>
        <w:rPr>
          <w:rFonts w:ascii="Arial" w:hAnsi="Arial" w:cs="Arial"/>
          <w:bCs/>
          <w:sz w:val="24"/>
          <w:szCs w:val="24"/>
        </w:rPr>
        <w:t>:</w:t>
      </w:r>
    </w:p>
    <w:p w:rsidR="002517D4" w:rsidRPr="003D52ED" w:rsidRDefault="002517D4" w:rsidP="000D2518">
      <w:pPr>
        <w:jc w:val="both"/>
        <w:rPr>
          <w:rFonts w:ascii="Arial" w:hAnsi="Arial" w:cs="Arial"/>
          <w:sz w:val="24"/>
          <w:szCs w:val="24"/>
        </w:rPr>
      </w:pPr>
      <w:r w:rsidRPr="003D52ED">
        <w:rPr>
          <w:rFonts w:ascii="Arial" w:hAnsi="Arial" w:cs="Arial"/>
          <w:sz w:val="24"/>
          <w:szCs w:val="24"/>
        </w:rPr>
        <w:t xml:space="preserve"> </w:t>
      </w:r>
    </w:p>
    <w:p w:rsidR="002517D4" w:rsidRDefault="002517D4" w:rsidP="000D2518">
      <w:pPr>
        <w:jc w:val="both"/>
        <w:rPr>
          <w:rFonts w:ascii="Arial" w:hAnsi="Arial" w:cs="Arial"/>
          <w:sz w:val="24"/>
          <w:szCs w:val="24"/>
        </w:rPr>
      </w:pPr>
      <w:r w:rsidRPr="003D52ED">
        <w:rPr>
          <w:rFonts w:ascii="Arial" w:hAnsi="Arial" w:cs="Arial"/>
          <w:sz w:val="24"/>
          <w:szCs w:val="24"/>
        </w:rPr>
        <w:tab/>
      </w:r>
      <w:r>
        <w:rPr>
          <w:rFonts w:ascii="Arial" w:hAnsi="Arial" w:cs="Arial"/>
          <w:sz w:val="24"/>
          <w:szCs w:val="24"/>
        </w:rPr>
        <w:t>1. Утвердить</w:t>
      </w:r>
      <w:r w:rsidRPr="003D52ED">
        <w:rPr>
          <w:rFonts w:ascii="Arial" w:hAnsi="Arial" w:cs="Arial"/>
          <w:sz w:val="24"/>
          <w:szCs w:val="24"/>
        </w:rPr>
        <w:t xml:space="preserve"> «Схему водоснабжения и водоотведения муниципального образования Калининский сельсовет Павловского муниципального района Нижегородской области»</w:t>
      </w:r>
      <w:r>
        <w:rPr>
          <w:rFonts w:ascii="Arial" w:hAnsi="Arial" w:cs="Arial"/>
          <w:sz w:val="24"/>
          <w:szCs w:val="24"/>
        </w:rPr>
        <w:t xml:space="preserve">  согласно приложению</w:t>
      </w:r>
      <w:r w:rsidRPr="003D52ED">
        <w:rPr>
          <w:rFonts w:ascii="Arial" w:hAnsi="Arial" w:cs="Arial"/>
          <w:sz w:val="24"/>
          <w:szCs w:val="24"/>
        </w:rPr>
        <w:t>.</w:t>
      </w:r>
    </w:p>
    <w:p w:rsidR="002517D4" w:rsidRDefault="002517D4" w:rsidP="000D2518">
      <w:pPr>
        <w:jc w:val="both"/>
        <w:rPr>
          <w:rFonts w:ascii="Arial" w:hAnsi="Arial" w:cs="Arial"/>
          <w:sz w:val="24"/>
          <w:szCs w:val="24"/>
        </w:rPr>
      </w:pPr>
      <w:r>
        <w:rPr>
          <w:rFonts w:ascii="Arial" w:hAnsi="Arial" w:cs="Arial"/>
          <w:sz w:val="24"/>
          <w:szCs w:val="24"/>
        </w:rPr>
        <w:tab/>
        <w:t>2. Решение сельского Совета от 12.10.2013 года № 28 «</w:t>
      </w:r>
      <w:r w:rsidRPr="003D52ED">
        <w:rPr>
          <w:rFonts w:ascii="Arial" w:hAnsi="Arial" w:cs="Arial"/>
          <w:sz w:val="24"/>
          <w:szCs w:val="24"/>
        </w:rPr>
        <w:t>Об утверждении «Схемы водоснабжения и водоотведения муниципального образования Калининский сельсовет Павловского муниципального района Нижегородской области»</w:t>
      </w:r>
      <w:r>
        <w:rPr>
          <w:rFonts w:ascii="Arial" w:hAnsi="Arial" w:cs="Arial"/>
          <w:sz w:val="24"/>
          <w:szCs w:val="24"/>
        </w:rPr>
        <w:t xml:space="preserve"> считать утратившим силу.</w:t>
      </w:r>
    </w:p>
    <w:p w:rsidR="002517D4" w:rsidRDefault="002517D4" w:rsidP="00BF122F">
      <w:pPr>
        <w:ind w:firstLine="708"/>
        <w:jc w:val="both"/>
        <w:rPr>
          <w:rFonts w:ascii="Arial" w:hAnsi="Arial" w:cs="Arial"/>
          <w:sz w:val="24"/>
          <w:szCs w:val="24"/>
        </w:rPr>
      </w:pPr>
      <w:r>
        <w:rPr>
          <w:rFonts w:ascii="Arial" w:hAnsi="Arial" w:cs="Arial"/>
          <w:sz w:val="24"/>
          <w:szCs w:val="24"/>
        </w:rPr>
        <w:t>3. Обнародовать настоящее решение через сельские библиотеки и разместить на официальном сайте органов местного самоуправления Павловского муниципального района.</w:t>
      </w:r>
    </w:p>
    <w:p w:rsidR="002517D4" w:rsidRPr="003D52ED" w:rsidRDefault="002517D4" w:rsidP="00BF122F">
      <w:pPr>
        <w:ind w:firstLine="708"/>
        <w:jc w:val="both"/>
        <w:rPr>
          <w:rFonts w:ascii="Arial" w:hAnsi="Arial" w:cs="Arial"/>
          <w:sz w:val="24"/>
          <w:szCs w:val="24"/>
        </w:rPr>
      </w:pPr>
    </w:p>
    <w:p w:rsidR="002517D4" w:rsidRPr="003D52ED" w:rsidRDefault="002517D4" w:rsidP="000D2518">
      <w:pPr>
        <w:ind w:left="720"/>
        <w:jc w:val="both"/>
        <w:rPr>
          <w:rFonts w:ascii="Arial" w:hAnsi="Arial" w:cs="Arial"/>
          <w:sz w:val="24"/>
          <w:szCs w:val="24"/>
        </w:rPr>
      </w:pPr>
    </w:p>
    <w:p w:rsidR="002517D4" w:rsidRPr="003D52ED" w:rsidRDefault="002517D4" w:rsidP="000D2518">
      <w:pPr>
        <w:jc w:val="both"/>
        <w:rPr>
          <w:rFonts w:ascii="Arial" w:hAnsi="Arial" w:cs="Arial"/>
          <w:sz w:val="24"/>
          <w:szCs w:val="24"/>
        </w:rPr>
      </w:pPr>
      <w:r w:rsidRPr="003D52ED">
        <w:rPr>
          <w:rFonts w:ascii="Arial" w:hAnsi="Arial" w:cs="Arial"/>
          <w:sz w:val="24"/>
          <w:szCs w:val="24"/>
        </w:rPr>
        <w:t xml:space="preserve">Глава муниципального образования                                        </w:t>
      </w:r>
      <w:r>
        <w:rPr>
          <w:rFonts w:ascii="Arial" w:hAnsi="Arial" w:cs="Arial"/>
          <w:sz w:val="24"/>
          <w:szCs w:val="24"/>
        </w:rPr>
        <w:t xml:space="preserve">                 Е.М.Баранова</w:t>
      </w:r>
    </w:p>
    <w:p w:rsidR="002517D4" w:rsidRDefault="002517D4" w:rsidP="000D2518">
      <w:pPr>
        <w:rPr>
          <w:sz w:val="28"/>
          <w:szCs w:val="28"/>
        </w:rPr>
      </w:pPr>
      <w:r w:rsidRPr="00462644">
        <w:rPr>
          <w:sz w:val="28"/>
          <w:szCs w:val="28"/>
        </w:rPr>
        <w:tab/>
      </w:r>
      <w:r w:rsidRPr="00462644">
        <w:rPr>
          <w:sz w:val="28"/>
          <w:szCs w:val="28"/>
        </w:rPr>
        <w:tab/>
        <w:t xml:space="preserve">         </w:t>
      </w:r>
    </w:p>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0D2518"/>
    <w:p w:rsidR="002517D4" w:rsidRDefault="002517D4" w:rsidP="00BF122F">
      <w:pPr>
        <w:jc w:val="right"/>
        <w:rPr>
          <w:rFonts w:ascii="Arial" w:hAnsi="Arial" w:cs="Arial"/>
          <w:sz w:val="24"/>
          <w:szCs w:val="24"/>
        </w:rPr>
      </w:pPr>
      <w:r>
        <w:rPr>
          <w:rFonts w:ascii="Arial" w:hAnsi="Arial" w:cs="Arial"/>
          <w:sz w:val="24"/>
          <w:szCs w:val="24"/>
        </w:rPr>
        <w:t>Приложение</w:t>
      </w:r>
    </w:p>
    <w:p w:rsidR="002517D4" w:rsidRDefault="002517D4" w:rsidP="00BF122F">
      <w:pPr>
        <w:jc w:val="right"/>
        <w:rPr>
          <w:rFonts w:ascii="Arial" w:hAnsi="Arial" w:cs="Arial"/>
          <w:sz w:val="24"/>
          <w:szCs w:val="24"/>
        </w:rPr>
      </w:pPr>
      <w:r>
        <w:rPr>
          <w:rFonts w:ascii="Arial" w:hAnsi="Arial" w:cs="Arial"/>
          <w:sz w:val="24"/>
          <w:szCs w:val="24"/>
        </w:rPr>
        <w:t>к решению сельского Совета</w:t>
      </w:r>
    </w:p>
    <w:p w:rsidR="002517D4" w:rsidRDefault="002517D4" w:rsidP="00BF122F">
      <w:pPr>
        <w:jc w:val="right"/>
        <w:rPr>
          <w:rFonts w:ascii="Arial" w:hAnsi="Arial" w:cs="Arial"/>
          <w:sz w:val="24"/>
          <w:szCs w:val="24"/>
        </w:rPr>
      </w:pPr>
      <w:r>
        <w:rPr>
          <w:rFonts w:ascii="Arial" w:hAnsi="Arial" w:cs="Arial"/>
          <w:sz w:val="24"/>
          <w:szCs w:val="24"/>
        </w:rPr>
        <w:t xml:space="preserve">муниципального образования </w:t>
      </w:r>
    </w:p>
    <w:p w:rsidR="002517D4" w:rsidRDefault="002517D4" w:rsidP="00BF122F">
      <w:pPr>
        <w:jc w:val="right"/>
        <w:rPr>
          <w:rFonts w:ascii="Arial" w:hAnsi="Arial" w:cs="Arial"/>
          <w:sz w:val="24"/>
          <w:szCs w:val="24"/>
        </w:rPr>
      </w:pPr>
      <w:r>
        <w:rPr>
          <w:rFonts w:ascii="Arial" w:hAnsi="Arial" w:cs="Arial"/>
          <w:sz w:val="24"/>
          <w:szCs w:val="24"/>
        </w:rPr>
        <w:t>Калининский сельсовет</w:t>
      </w:r>
    </w:p>
    <w:p w:rsidR="002517D4" w:rsidRDefault="002517D4" w:rsidP="00BF122F">
      <w:pPr>
        <w:jc w:val="right"/>
        <w:rPr>
          <w:rFonts w:ascii="Arial" w:hAnsi="Arial" w:cs="Arial"/>
          <w:sz w:val="24"/>
          <w:szCs w:val="24"/>
        </w:rPr>
      </w:pPr>
      <w:r>
        <w:rPr>
          <w:rFonts w:ascii="Arial" w:hAnsi="Arial" w:cs="Arial"/>
          <w:sz w:val="24"/>
          <w:szCs w:val="24"/>
        </w:rPr>
        <w:t>Павловского муниципального района</w:t>
      </w:r>
    </w:p>
    <w:p w:rsidR="002517D4" w:rsidRDefault="002517D4" w:rsidP="00BF122F">
      <w:pPr>
        <w:jc w:val="right"/>
        <w:rPr>
          <w:rFonts w:ascii="Arial" w:hAnsi="Arial" w:cs="Arial"/>
          <w:sz w:val="24"/>
          <w:szCs w:val="24"/>
        </w:rPr>
      </w:pPr>
      <w:r>
        <w:rPr>
          <w:rFonts w:ascii="Arial" w:hAnsi="Arial" w:cs="Arial"/>
          <w:sz w:val="24"/>
          <w:szCs w:val="24"/>
        </w:rPr>
        <w:t>Нижегородской области</w:t>
      </w:r>
    </w:p>
    <w:p w:rsidR="002517D4" w:rsidRDefault="002517D4" w:rsidP="00BF122F">
      <w:pPr>
        <w:jc w:val="right"/>
        <w:rPr>
          <w:rFonts w:ascii="Arial" w:hAnsi="Arial" w:cs="Arial"/>
          <w:sz w:val="24"/>
          <w:szCs w:val="24"/>
        </w:rPr>
      </w:pPr>
      <w:r>
        <w:rPr>
          <w:rFonts w:ascii="Arial" w:hAnsi="Arial" w:cs="Arial"/>
          <w:sz w:val="24"/>
          <w:szCs w:val="24"/>
        </w:rPr>
        <w:t>от 13.04.2017 № 12</w:t>
      </w:r>
    </w:p>
    <w:p w:rsidR="002517D4" w:rsidRPr="00BF122F" w:rsidRDefault="002517D4" w:rsidP="00BF122F">
      <w:pPr>
        <w:jc w:val="right"/>
        <w:rPr>
          <w:rFonts w:ascii="Arial" w:hAnsi="Arial" w:cs="Arial"/>
          <w:sz w:val="24"/>
          <w:szCs w:val="24"/>
        </w:rPr>
      </w:pPr>
    </w:p>
    <w:p w:rsidR="002517D4" w:rsidRDefault="002517D4" w:rsidP="000D2518"/>
    <w:p w:rsidR="002517D4" w:rsidRPr="00043F1C" w:rsidRDefault="002517D4" w:rsidP="000D2518">
      <w:pPr>
        <w:pStyle w:val="NoSpacing"/>
        <w:jc w:val="center"/>
        <w:rPr>
          <w:rFonts w:ascii="Arial" w:hAnsi="Arial" w:cs="Arial"/>
          <w:b/>
          <w:sz w:val="24"/>
          <w:szCs w:val="24"/>
        </w:rPr>
      </w:pPr>
      <w:r w:rsidRPr="00043F1C">
        <w:rPr>
          <w:rFonts w:ascii="Arial" w:hAnsi="Arial" w:cs="Arial"/>
          <w:b/>
          <w:sz w:val="24"/>
          <w:szCs w:val="24"/>
        </w:rPr>
        <w:t>СХЕМА</w:t>
      </w:r>
    </w:p>
    <w:p w:rsidR="002517D4" w:rsidRPr="00043F1C" w:rsidRDefault="002517D4" w:rsidP="000D2518">
      <w:pPr>
        <w:pStyle w:val="NoSpacing"/>
        <w:jc w:val="center"/>
        <w:rPr>
          <w:rFonts w:ascii="Arial" w:hAnsi="Arial" w:cs="Arial"/>
          <w:b/>
          <w:sz w:val="24"/>
          <w:szCs w:val="24"/>
        </w:rPr>
      </w:pPr>
      <w:r w:rsidRPr="00043F1C">
        <w:rPr>
          <w:rFonts w:ascii="Arial" w:hAnsi="Arial" w:cs="Arial"/>
          <w:b/>
          <w:sz w:val="24"/>
          <w:szCs w:val="24"/>
        </w:rPr>
        <w:t>ВОДОСНАБЖЕНИЯ И ВОДООТВЕДЕНИЯ МУНИЦИПАЛЬНОГО ОБРАЗОВАНИЯ КАЛИНИНСКИЙ СЕЛЬСОВЕТ.</w:t>
      </w:r>
    </w:p>
    <w:p w:rsidR="002517D4" w:rsidRPr="00043F1C" w:rsidRDefault="002517D4" w:rsidP="000D2518">
      <w:pPr>
        <w:pStyle w:val="NoSpacing"/>
        <w:jc w:val="center"/>
        <w:rPr>
          <w:rFonts w:ascii="Arial" w:hAnsi="Arial" w:cs="Arial"/>
          <w:b/>
          <w:sz w:val="24"/>
          <w:szCs w:val="24"/>
        </w:rPr>
      </w:pPr>
    </w:p>
    <w:p w:rsidR="002517D4" w:rsidRPr="00043F1C" w:rsidRDefault="002517D4" w:rsidP="000D2518">
      <w:pPr>
        <w:pStyle w:val="NoSpacing"/>
        <w:ind w:firstLine="540"/>
        <w:rPr>
          <w:rFonts w:ascii="Arial" w:hAnsi="Arial" w:cs="Arial"/>
          <w:sz w:val="24"/>
          <w:szCs w:val="24"/>
        </w:rPr>
      </w:pPr>
      <w:r w:rsidRPr="00043F1C">
        <w:rPr>
          <w:rFonts w:ascii="Arial" w:hAnsi="Arial" w:cs="Arial"/>
          <w:sz w:val="24"/>
          <w:szCs w:val="24"/>
        </w:rPr>
        <w:t>Основанием для разработки схемы водоснабжения и водоотведения Калининского сельсовета является:</w:t>
      </w:r>
    </w:p>
    <w:p w:rsidR="002517D4" w:rsidRPr="00043F1C" w:rsidRDefault="002517D4" w:rsidP="00043F1C">
      <w:pPr>
        <w:pStyle w:val="NoSpacing"/>
        <w:jc w:val="both"/>
        <w:rPr>
          <w:rFonts w:ascii="Arial" w:hAnsi="Arial" w:cs="Arial"/>
          <w:spacing w:val="1"/>
          <w:sz w:val="24"/>
          <w:szCs w:val="24"/>
        </w:rPr>
      </w:pPr>
      <w:r w:rsidRPr="00043F1C">
        <w:rPr>
          <w:rFonts w:ascii="Arial" w:hAnsi="Arial" w:cs="Arial"/>
          <w:spacing w:val="3"/>
          <w:sz w:val="24"/>
          <w:szCs w:val="24"/>
        </w:rPr>
        <w:t xml:space="preserve">- </w:t>
      </w:r>
      <w:r w:rsidRPr="00043F1C">
        <w:rPr>
          <w:rFonts w:ascii="Arial" w:hAnsi="Arial" w:cs="Arial"/>
          <w:spacing w:val="17"/>
          <w:sz w:val="24"/>
          <w:szCs w:val="24"/>
        </w:rPr>
        <w:t xml:space="preserve">Федеральный закон от </w:t>
      </w:r>
      <w:r w:rsidRPr="00043F1C">
        <w:rPr>
          <w:rFonts w:ascii="Arial" w:hAnsi="Arial" w:cs="Arial"/>
          <w:sz w:val="24"/>
          <w:szCs w:val="24"/>
        </w:rPr>
        <w:t>07.12.2011 N 416-ФЗ "О водоснабжении и</w:t>
      </w:r>
      <w:r>
        <w:rPr>
          <w:rFonts w:ascii="Arial" w:hAnsi="Arial" w:cs="Arial"/>
          <w:sz w:val="24"/>
          <w:szCs w:val="24"/>
        </w:rPr>
        <w:t xml:space="preserve"> </w:t>
      </w:r>
      <w:r w:rsidRPr="00043F1C">
        <w:rPr>
          <w:rFonts w:ascii="Arial" w:hAnsi="Arial" w:cs="Arial"/>
          <w:sz w:val="24"/>
          <w:szCs w:val="24"/>
        </w:rPr>
        <w:t xml:space="preserve">водоотведении". </w:t>
      </w:r>
    </w:p>
    <w:p w:rsidR="002517D4" w:rsidRPr="00043F1C" w:rsidRDefault="002517D4" w:rsidP="00043F1C">
      <w:pPr>
        <w:pStyle w:val="NoSpacing"/>
        <w:jc w:val="both"/>
        <w:rPr>
          <w:rFonts w:ascii="Arial" w:hAnsi="Arial" w:cs="Arial"/>
          <w:sz w:val="24"/>
          <w:szCs w:val="24"/>
        </w:rPr>
      </w:pPr>
      <w:r w:rsidRPr="00043F1C">
        <w:rPr>
          <w:rFonts w:ascii="Arial" w:hAnsi="Arial" w:cs="Arial"/>
          <w:spacing w:val="1"/>
          <w:sz w:val="24"/>
          <w:szCs w:val="24"/>
        </w:rPr>
        <w:t>-</w:t>
      </w:r>
      <w:r w:rsidRPr="00043F1C">
        <w:rPr>
          <w:rFonts w:ascii="Arial" w:hAnsi="Arial" w:cs="Arial"/>
          <w:spacing w:val="17"/>
          <w:sz w:val="24"/>
          <w:szCs w:val="24"/>
        </w:rPr>
        <w:t xml:space="preserve"> Федеральный закон от 06.</w:t>
      </w:r>
      <w:r w:rsidRPr="00043F1C">
        <w:rPr>
          <w:rFonts w:ascii="Arial" w:hAnsi="Arial" w:cs="Arial"/>
          <w:sz w:val="24"/>
          <w:szCs w:val="24"/>
        </w:rPr>
        <w:t>10.2003 года № 131-ФЗ «Об общих принципах организации местного самоуправления в Российской Федерации».</w:t>
      </w:r>
    </w:p>
    <w:p w:rsidR="002517D4" w:rsidRPr="00043F1C" w:rsidRDefault="002517D4" w:rsidP="000D2518">
      <w:pPr>
        <w:shd w:val="clear" w:color="auto" w:fill="FFFFFF"/>
        <w:spacing w:line="322" w:lineRule="exact"/>
        <w:ind w:right="67"/>
        <w:jc w:val="both"/>
        <w:rPr>
          <w:rStyle w:val="Emphasis"/>
          <w:rFonts w:ascii="Arial" w:hAnsi="Arial" w:cs="Arial"/>
          <w:i w:val="0"/>
          <w:sz w:val="24"/>
          <w:szCs w:val="24"/>
        </w:rPr>
      </w:pPr>
      <w:r w:rsidRPr="00043F1C">
        <w:rPr>
          <w:rFonts w:ascii="Arial" w:hAnsi="Arial" w:cs="Arial"/>
          <w:sz w:val="24"/>
          <w:szCs w:val="24"/>
        </w:rPr>
        <w:t>-</w:t>
      </w:r>
      <w:r w:rsidRPr="00043F1C">
        <w:rPr>
          <w:rFonts w:ascii="Arial" w:hAnsi="Arial" w:cs="Arial"/>
          <w:color w:val="000000"/>
          <w:sz w:val="24"/>
          <w:szCs w:val="24"/>
        </w:rPr>
        <w:t xml:space="preserve"> Распоряжение Правительства Нижегородской области от 20.09.2012  N 2017-р "Об утверждении графика разработки и утверждения схем тепло-, водоснабжения и водоотведения поселений и городских округов Нижегородской области".</w:t>
      </w:r>
    </w:p>
    <w:p w:rsidR="002517D4" w:rsidRPr="00043F1C" w:rsidRDefault="002517D4" w:rsidP="000D2518">
      <w:pPr>
        <w:autoSpaceDE w:val="0"/>
        <w:autoSpaceDN w:val="0"/>
        <w:adjustRightInd w:val="0"/>
        <w:ind w:firstLine="540"/>
        <w:jc w:val="both"/>
        <w:outlineLvl w:val="0"/>
        <w:rPr>
          <w:rStyle w:val="Emphasis"/>
          <w:rFonts w:ascii="Arial" w:hAnsi="Arial" w:cs="Arial"/>
          <w:i w:val="0"/>
          <w:sz w:val="24"/>
          <w:szCs w:val="24"/>
        </w:rPr>
      </w:pPr>
      <w:r w:rsidRPr="00043F1C">
        <w:rPr>
          <w:rStyle w:val="Emphasis"/>
          <w:rFonts w:ascii="Arial" w:hAnsi="Arial" w:cs="Arial"/>
          <w:i w:val="0"/>
          <w:sz w:val="24"/>
          <w:szCs w:val="24"/>
        </w:rPr>
        <w:t>Схема водоснабжения и водоотведения разрабатывается в соответствии с документами территориального планирования и программами комплексного развития систем коммунальной инфраструктуры поселения, а также с учетом схемы теплоснабжения. Схема водоснабжения и водоотведения разработана на срок 10 лет.</w:t>
      </w:r>
    </w:p>
    <w:p w:rsidR="002517D4" w:rsidRPr="00043F1C" w:rsidRDefault="002517D4" w:rsidP="000D2518">
      <w:pPr>
        <w:autoSpaceDE w:val="0"/>
        <w:autoSpaceDN w:val="0"/>
        <w:adjustRightInd w:val="0"/>
        <w:ind w:firstLine="540"/>
        <w:jc w:val="both"/>
        <w:outlineLvl w:val="0"/>
        <w:rPr>
          <w:rStyle w:val="Emphasis"/>
          <w:rFonts w:ascii="Arial" w:hAnsi="Arial" w:cs="Arial"/>
          <w:i w:val="0"/>
          <w:sz w:val="24"/>
          <w:szCs w:val="24"/>
        </w:rPr>
      </w:pPr>
      <w:r w:rsidRPr="00043F1C">
        <w:rPr>
          <w:rStyle w:val="Emphasis"/>
          <w:rFonts w:ascii="Arial" w:hAnsi="Arial" w:cs="Arial"/>
          <w:i w:val="0"/>
          <w:sz w:val="24"/>
          <w:szCs w:val="24"/>
        </w:rPr>
        <w:t>Мероприятия по развитию системы водоснабжения и водоотведения, предусмотренные настоящей схемой, включаются в инвестиционные программы водоснабжающих организаций:</w:t>
      </w:r>
    </w:p>
    <w:p w:rsidR="002517D4" w:rsidRPr="00043F1C" w:rsidRDefault="002517D4" w:rsidP="000D2518">
      <w:pPr>
        <w:autoSpaceDE w:val="0"/>
        <w:autoSpaceDN w:val="0"/>
        <w:adjustRightInd w:val="0"/>
        <w:jc w:val="both"/>
        <w:outlineLvl w:val="0"/>
        <w:rPr>
          <w:rStyle w:val="Emphasis"/>
          <w:rFonts w:ascii="Arial" w:hAnsi="Arial" w:cs="Arial"/>
          <w:i w:val="0"/>
          <w:sz w:val="24"/>
          <w:szCs w:val="24"/>
        </w:rPr>
      </w:pPr>
      <w:r w:rsidRPr="00043F1C">
        <w:rPr>
          <w:rStyle w:val="Emphasis"/>
          <w:rFonts w:ascii="Arial" w:hAnsi="Arial" w:cs="Arial"/>
          <w:i w:val="0"/>
          <w:sz w:val="24"/>
          <w:szCs w:val="24"/>
        </w:rPr>
        <w:t>- ООО «Коммунальщик»;</w:t>
      </w:r>
    </w:p>
    <w:p w:rsidR="002517D4" w:rsidRPr="00043F1C" w:rsidRDefault="002517D4" w:rsidP="000D2518">
      <w:pPr>
        <w:autoSpaceDE w:val="0"/>
        <w:autoSpaceDN w:val="0"/>
        <w:adjustRightInd w:val="0"/>
        <w:jc w:val="both"/>
        <w:outlineLvl w:val="0"/>
        <w:rPr>
          <w:rStyle w:val="Emphasis"/>
          <w:rFonts w:ascii="Arial" w:hAnsi="Arial" w:cs="Arial"/>
          <w:i w:val="0"/>
          <w:sz w:val="24"/>
          <w:szCs w:val="24"/>
        </w:rPr>
      </w:pPr>
      <w:r w:rsidRPr="00043F1C">
        <w:rPr>
          <w:rStyle w:val="Emphasis"/>
          <w:rFonts w:ascii="Arial" w:hAnsi="Arial" w:cs="Arial"/>
          <w:i w:val="0"/>
          <w:sz w:val="24"/>
          <w:szCs w:val="24"/>
        </w:rPr>
        <w:t>- МУП «Водоканал»,</w:t>
      </w:r>
    </w:p>
    <w:p w:rsidR="002517D4" w:rsidRPr="00043F1C" w:rsidRDefault="002517D4" w:rsidP="000D2518">
      <w:pPr>
        <w:autoSpaceDE w:val="0"/>
        <w:autoSpaceDN w:val="0"/>
        <w:adjustRightInd w:val="0"/>
        <w:ind w:firstLine="540"/>
        <w:jc w:val="both"/>
        <w:outlineLvl w:val="0"/>
        <w:rPr>
          <w:rStyle w:val="Emphasis"/>
          <w:rFonts w:ascii="Arial" w:hAnsi="Arial" w:cs="Arial"/>
          <w:i w:val="0"/>
          <w:sz w:val="24"/>
          <w:szCs w:val="24"/>
        </w:rPr>
      </w:pPr>
      <w:r w:rsidRPr="00043F1C">
        <w:rPr>
          <w:rStyle w:val="Emphasis"/>
          <w:rFonts w:ascii="Arial" w:hAnsi="Arial" w:cs="Arial"/>
          <w:i w:val="0"/>
          <w:sz w:val="24"/>
          <w:szCs w:val="24"/>
        </w:rPr>
        <w:t>Программу комплексного развития систем коммунальной инфраструктуры и, как следствие, могут быть включены в соответствующий тариф организаций коммунального комплекса, оказывающей услуги водоснабжения и водоотведения на территории муниципального образования Калининский сельсовет, Павловского района, Нижегородской области.</w:t>
      </w:r>
    </w:p>
    <w:p w:rsidR="002517D4" w:rsidRPr="00043F1C" w:rsidRDefault="002517D4" w:rsidP="000D2518">
      <w:pPr>
        <w:ind w:left="360"/>
        <w:jc w:val="center"/>
        <w:rPr>
          <w:rFonts w:ascii="Arial" w:hAnsi="Arial" w:cs="Arial"/>
          <w:b/>
          <w:sz w:val="24"/>
          <w:szCs w:val="24"/>
        </w:rPr>
      </w:pPr>
      <w:r w:rsidRPr="00043F1C">
        <w:rPr>
          <w:rFonts w:ascii="Arial" w:hAnsi="Arial" w:cs="Arial"/>
          <w:b/>
          <w:sz w:val="24"/>
          <w:szCs w:val="24"/>
        </w:rPr>
        <w:t>1. Общие положения</w:t>
      </w:r>
    </w:p>
    <w:p w:rsidR="002517D4" w:rsidRPr="00043F1C" w:rsidRDefault="002517D4" w:rsidP="000D2518">
      <w:pPr>
        <w:ind w:left="360"/>
        <w:jc w:val="both"/>
        <w:rPr>
          <w:rFonts w:ascii="Arial" w:hAnsi="Arial" w:cs="Arial"/>
          <w:sz w:val="24"/>
          <w:szCs w:val="24"/>
        </w:rPr>
      </w:pPr>
    </w:p>
    <w:p w:rsidR="002517D4" w:rsidRPr="00043F1C" w:rsidRDefault="002517D4" w:rsidP="000D2518">
      <w:pPr>
        <w:ind w:firstLine="720"/>
        <w:jc w:val="both"/>
        <w:rPr>
          <w:rFonts w:ascii="Arial" w:hAnsi="Arial" w:cs="Arial"/>
          <w:sz w:val="24"/>
          <w:szCs w:val="24"/>
        </w:rPr>
      </w:pPr>
      <w:r w:rsidRPr="00043F1C">
        <w:rPr>
          <w:rFonts w:ascii="Arial" w:hAnsi="Arial" w:cs="Arial"/>
          <w:sz w:val="24"/>
          <w:szCs w:val="24"/>
        </w:rPr>
        <w:t xml:space="preserve">Схема водоснабжения и водоотведения </w:t>
      </w:r>
      <w:hyperlink r:id="rId7" w:tooltip="Поселение" w:history="1">
        <w:r w:rsidRPr="00043F1C">
          <w:rPr>
            <w:rFonts w:ascii="Arial" w:hAnsi="Arial" w:cs="Arial"/>
            <w:sz w:val="24"/>
            <w:szCs w:val="24"/>
          </w:rPr>
          <w:t>поселения</w:t>
        </w:r>
      </w:hyperlink>
      <w:r w:rsidRPr="00043F1C">
        <w:rPr>
          <w:rFonts w:ascii="Arial" w:hAnsi="Arial" w:cs="Arial"/>
          <w:sz w:val="24"/>
          <w:szCs w:val="24"/>
        </w:rPr>
        <w:t xml:space="preserve"> — документ, содержащий материалы по обоснованию эффективного и безопасного функционирования систем водоснабжения и водоотведения, их развития с учетом правового регулирования в области </w:t>
      </w:r>
      <w:hyperlink r:id="rId8" w:tooltip="Энергосбережение" w:history="1">
        <w:r w:rsidRPr="00043F1C">
          <w:rPr>
            <w:rFonts w:ascii="Arial" w:hAnsi="Arial" w:cs="Arial"/>
            <w:sz w:val="24"/>
            <w:szCs w:val="24"/>
          </w:rPr>
          <w:t>энергосбережения и повышения энергетической эффективности</w:t>
        </w:r>
      </w:hyperlink>
      <w:r w:rsidRPr="00043F1C">
        <w:rPr>
          <w:rFonts w:ascii="Arial" w:hAnsi="Arial" w:cs="Arial"/>
          <w:sz w:val="24"/>
          <w:szCs w:val="24"/>
        </w:rPr>
        <w:t xml:space="preserve">, санитарной и экологической безопасности. </w:t>
      </w:r>
    </w:p>
    <w:p w:rsidR="002517D4" w:rsidRPr="00043F1C" w:rsidRDefault="002517D4" w:rsidP="000D2518">
      <w:pPr>
        <w:jc w:val="center"/>
        <w:rPr>
          <w:rFonts w:ascii="Arial" w:hAnsi="Arial" w:cs="Arial"/>
          <w:b/>
          <w:sz w:val="24"/>
          <w:szCs w:val="24"/>
        </w:rPr>
      </w:pPr>
    </w:p>
    <w:p w:rsidR="002517D4" w:rsidRPr="00043F1C" w:rsidRDefault="002517D4" w:rsidP="000D2518">
      <w:pPr>
        <w:jc w:val="center"/>
        <w:rPr>
          <w:rFonts w:ascii="Arial" w:hAnsi="Arial" w:cs="Arial"/>
          <w:b/>
          <w:sz w:val="24"/>
          <w:szCs w:val="24"/>
        </w:rPr>
      </w:pPr>
    </w:p>
    <w:p w:rsidR="002517D4" w:rsidRDefault="002517D4" w:rsidP="000D2518">
      <w:pPr>
        <w:jc w:val="center"/>
        <w:rPr>
          <w:rFonts w:ascii="Arial" w:hAnsi="Arial" w:cs="Arial"/>
          <w:b/>
          <w:sz w:val="24"/>
          <w:szCs w:val="24"/>
        </w:rPr>
      </w:pPr>
      <w:r w:rsidRPr="00043F1C">
        <w:rPr>
          <w:rFonts w:ascii="Arial" w:hAnsi="Arial" w:cs="Arial"/>
          <w:b/>
          <w:sz w:val="24"/>
          <w:szCs w:val="24"/>
        </w:rPr>
        <w:t>2. Основные   цели и задачи   схемы водоснабжения и водоотведения:</w:t>
      </w:r>
    </w:p>
    <w:p w:rsidR="002517D4" w:rsidRPr="00043F1C" w:rsidRDefault="002517D4" w:rsidP="000D2518">
      <w:pPr>
        <w:jc w:val="center"/>
        <w:rPr>
          <w:rFonts w:ascii="Arial" w:hAnsi="Arial" w:cs="Arial"/>
          <w:b/>
          <w:sz w:val="24"/>
          <w:szCs w:val="24"/>
        </w:rPr>
      </w:pPr>
    </w:p>
    <w:p w:rsidR="002517D4" w:rsidRPr="00043F1C" w:rsidRDefault="002517D4" w:rsidP="000D2518">
      <w:pPr>
        <w:numPr>
          <w:ilvl w:val="0"/>
          <w:numId w:val="1"/>
        </w:numPr>
        <w:tabs>
          <w:tab w:val="clear" w:pos="720"/>
          <w:tab w:val="num" w:pos="360"/>
        </w:tabs>
        <w:autoSpaceDN w:val="0"/>
        <w:spacing w:line="276" w:lineRule="auto"/>
        <w:ind w:left="357" w:hanging="357"/>
        <w:jc w:val="both"/>
        <w:rPr>
          <w:rFonts w:ascii="Arial" w:hAnsi="Arial" w:cs="Arial"/>
          <w:sz w:val="24"/>
          <w:szCs w:val="24"/>
        </w:rPr>
      </w:pPr>
      <w:r w:rsidRPr="00043F1C">
        <w:rPr>
          <w:rFonts w:ascii="Arial" w:hAnsi="Arial" w:cs="Arial"/>
          <w:sz w:val="24"/>
          <w:szCs w:val="24"/>
        </w:rPr>
        <w:t>определение долгосрочной перспективы развития системы водоснабжения и водоотведения, обеспечения надежного водоснабжения и водоотведения наиболее экономичным способом при минимальном воздействии на окружающую среду, а также экономического стимулирования развития систем водоснабжения и водоотведения и внедрения энергосберегающих технологий;</w:t>
      </w:r>
    </w:p>
    <w:p w:rsidR="002517D4" w:rsidRPr="00043F1C" w:rsidRDefault="002517D4" w:rsidP="000D2518">
      <w:pPr>
        <w:numPr>
          <w:ilvl w:val="0"/>
          <w:numId w:val="1"/>
        </w:numPr>
        <w:tabs>
          <w:tab w:val="clear" w:pos="720"/>
          <w:tab w:val="num" w:pos="360"/>
        </w:tabs>
        <w:autoSpaceDN w:val="0"/>
        <w:spacing w:line="276" w:lineRule="auto"/>
        <w:ind w:left="357" w:hanging="357"/>
        <w:jc w:val="both"/>
        <w:rPr>
          <w:rFonts w:ascii="Arial" w:hAnsi="Arial" w:cs="Arial"/>
          <w:sz w:val="24"/>
          <w:szCs w:val="24"/>
        </w:rPr>
      </w:pPr>
      <w:r w:rsidRPr="00043F1C">
        <w:rPr>
          <w:rFonts w:ascii="Arial" w:hAnsi="Arial" w:cs="Arial"/>
          <w:sz w:val="24"/>
          <w:szCs w:val="24"/>
        </w:rPr>
        <w:t>определение возможности подключения к сетям водоснабжения и водоотведения объекта капитального строительства и организации, обязанной при наличии технической возможности произвести такое подключение;</w:t>
      </w:r>
    </w:p>
    <w:p w:rsidR="002517D4" w:rsidRPr="00043F1C" w:rsidRDefault="002517D4" w:rsidP="000D2518">
      <w:pPr>
        <w:numPr>
          <w:ilvl w:val="0"/>
          <w:numId w:val="1"/>
        </w:numPr>
        <w:tabs>
          <w:tab w:val="clear" w:pos="720"/>
        </w:tabs>
        <w:autoSpaceDN w:val="0"/>
        <w:spacing w:before="100" w:beforeAutospacing="1" w:after="100" w:afterAutospacing="1" w:line="276" w:lineRule="auto"/>
        <w:ind w:left="360"/>
        <w:jc w:val="both"/>
        <w:rPr>
          <w:rFonts w:ascii="Arial" w:hAnsi="Arial" w:cs="Arial"/>
          <w:sz w:val="24"/>
          <w:szCs w:val="24"/>
        </w:rPr>
      </w:pPr>
      <w:r w:rsidRPr="00043F1C">
        <w:rPr>
          <w:rFonts w:ascii="Arial" w:hAnsi="Arial" w:cs="Arial"/>
          <w:sz w:val="24"/>
          <w:szCs w:val="24"/>
        </w:rPr>
        <w:t>повышение надежности работы систем водоснабжения и водоотведения в соответствии</w:t>
      </w:r>
      <w:r w:rsidRPr="00043F1C">
        <w:rPr>
          <w:rFonts w:ascii="Arial" w:hAnsi="Arial" w:cs="Arial"/>
          <w:sz w:val="24"/>
          <w:szCs w:val="24"/>
        </w:rPr>
        <w:br/>
        <w:t>с нормативными требованиями;</w:t>
      </w:r>
    </w:p>
    <w:p w:rsidR="002517D4" w:rsidRPr="00043F1C" w:rsidRDefault="002517D4" w:rsidP="000D2518">
      <w:pPr>
        <w:numPr>
          <w:ilvl w:val="0"/>
          <w:numId w:val="1"/>
        </w:numPr>
        <w:tabs>
          <w:tab w:val="clear" w:pos="720"/>
        </w:tabs>
        <w:autoSpaceDN w:val="0"/>
        <w:spacing w:before="100" w:beforeAutospacing="1" w:after="100" w:afterAutospacing="1" w:line="276" w:lineRule="auto"/>
        <w:ind w:left="360"/>
        <w:jc w:val="both"/>
        <w:rPr>
          <w:rFonts w:ascii="Arial" w:hAnsi="Arial" w:cs="Arial"/>
          <w:sz w:val="24"/>
          <w:szCs w:val="24"/>
        </w:rPr>
      </w:pPr>
      <w:r w:rsidRPr="00043F1C">
        <w:rPr>
          <w:rFonts w:ascii="Arial" w:hAnsi="Arial" w:cs="Arial"/>
          <w:sz w:val="24"/>
          <w:szCs w:val="24"/>
        </w:rPr>
        <w:t>минимизация затрат на водоснабжение и водоотведение в расчете на каждого потребителя в долгосрочной перспективе;</w:t>
      </w:r>
    </w:p>
    <w:p w:rsidR="002517D4" w:rsidRPr="00043F1C" w:rsidRDefault="002517D4" w:rsidP="000D2518">
      <w:pPr>
        <w:numPr>
          <w:ilvl w:val="0"/>
          <w:numId w:val="1"/>
        </w:numPr>
        <w:tabs>
          <w:tab w:val="clear" w:pos="720"/>
        </w:tabs>
        <w:autoSpaceDN w:val="0"/>
        <w:spacing w:before="100" w:beforeAutospacing="1" w:after="100" w:afterAutospacing="1" w:line="276" w:lineRule="auto"/>
        <w:ind w:left="360"/>
        <w:jc w:val="both"/>
        <w:rPr>
          <w:rFonts w:ascii="Arial" w:hAnsi="Arial" w:cs="Arial"/>
          <w:sz w:val="24"/>
          <w:szCs w:val="24"/>
        </w:rPr>
      </w:pPr>
      <w:r w:rsidRPr="00043F1C">
        <w:rPr>
          <w:rFonts w:ascii="Arial" w:hAnsi="Arial" w:cs="Arial"/>
          <w:sz w:val="24"/>
          <w:szCs w:val="24"/>
        </w:rPr>
        <w:t>обеспечение жителей муниципального образования Калининский сельсовет водоснабжением и водоотведением;</w:t>
      </w:r>
    </w:p>
    <w:p w:rsidR="002517D4" w:rsidRPr="00043F1C" w:rsidRDefault="002517D4" w:rsidP="000D2518">
      <w:pPr>
        <w:numPr>
          <w:ilvl w:val="0"/>
          <w:numId w:val="1"/>
        </w:numPr>
        <w:tabs>
          <w:tab w:val="clear" w:pos="720"/>
        </w:tabs>
        <w:autoSpaceDN w:val="0"/>
        <w:spacing w:before="100" w:beforeAutospacing="1" w:after="100" w:afterAutospacing="1" w:line="276" w:lineRule="auto"/>
        <w:ind w:left="360"/>
        <w:jc w:val="both"/>
        <w:rPr>
          <w:rFonts w:ascii="Arial" w:hAnsi="Arial" w:cs="Arial"/>
          <w:sz w:val="24"/>
          <w:szCs w:val="24"/>
        </w:rPr>
      </w:pPr>
      <w:r w:rsidRPr="00043F1C">
        <w:rPr>
          <w:rFonts w:ascii="Arial" w:hAnsi="Arial" w:cs="Arial"/>
          <w:sz w:val="24"/>
          <w:szCs w:val="24"/>
        </w:rPr>
        <w:t xml:space="preserve"> строительство новых объектов производственного и другого назначения, используемых в сфере водоснабжения и водоотведения  муниципального образования Калининский сельсовет;</w:t>
      </w:r>
    </w:p>
    <w:p w:rsidR="002517D4" w:rsidRPr="00043F1C" w:rsidRDefault="002517D4" w:rsidP="000D2518">
      <w:pPr>
        <w:numPr>
          <w:ilvl w:val="0"/>
          <w:numId w:val="1"/>
        </w:numPr>
        <w:tabs>
          <w:tab w:val="clear" w:pos="720"/>
          <w:tab w:val="num" w:pos="360"/>
        </w:tabs>
        <w:autoSpaceDN w:val="0"/>
        <w:spacing w:before="100" w:beforeAutospacing="1" w:after="100" w:afterAutospacing="1" w:line="276" w:lineRule="auto"/>
        <w:ind w:left="360"/>
        <w:jc w:val="both"/>
        <w:rPr>
          <w:rFonts w:ascii="Arial" w:hAnsi="Arial" w:cs="Arial"/>
          <w:sz w:val="24"/>
          <w:szCs w:val="24"/>
        </w:rPr>
      </w:pPr>
      <w:r w:rsidRPr="00043F1C">
        <w:rPr>
          <w:rFonts w:ascii="Arial" w:hAnsi="Arial" w:cs="Arial"/>
          <w:sz w:val="24"/>
          <w:szCs w:val="24"/>
        </w:rPr>
        <w:t>улучшение качества жизни за последнее десятилетие обусловливает необходимость соответствующего развития коммунальной инфраструктуры  существующих объектов.</w:t>
      </w:r>
    </w:p>
    <w:p w:rsidR="002517D4" w:rsidRPr="00043F1C" w:rsidRDefault="002517D4" w:rsidP="000D2518">
      <w:pPr>
        <w:pStyle w:val="ListParagraph"/>
        <w:spacing w:before="100" w:beforeAutospacing="1" w:after="100" w:afterAutospacing="1"/>
        <w:jc w:val="center"/>
        <w:rPr>
          <w:rFonts w:ascii="Arial" w:hAnsi="Arial" w:cs="Arial"/>
          <w:b/>
          <w:bCs/>
          <w:sz w:val="24"/>
          <w:szCs w:val="24"/>
        </w:rPr>
      </w:pPr>
      <w:r w:rsidRPr="00043F1C">
        <w:rPr>
          <w:rFonts w:ascii="Arial" w:hAnsi="Arial" w:cs="Arial"/>
          <w:b/>
          <w:sz w:val="24"/>
          <w:szCs w:val="24"/>
        </w:rPr>
        <w:t>Раздел 1. Сведения о водоснабжении  по поселению.</w:t>
      </w:r>
    </w:p>
    <w:p w:rsidR="002517D4" w:rsidRPr="00043F1C" w:rsidRDefault="002517D4" w:rsidP="000D2518">
      <w:pPr>
        <w:shd w:val="clear" w:color="auto" w:fill="FFFFFF"/>
        <w:spacing w:before="100" w:beforeAutospacing="1" w:after="100" w:afterAutospacing="1"/>
        <w:ind w:firstLine="540"/>
        <w:jc w:val="both"/>
        <w:rPr>
          <w:rFonts w:ascii="Arial" w:hAnsi="Arial" w:cs="Arial"/>
          <w:color w:val="333333"/>
          <w:sz w:val="24"/>
          <w:szCs w:val="24"/>
        </w:rPr>
      </w:pPr>
      <w:r w:rsidRPr="00043F1C">
        <w:rPr>
          <w:rFonts w:ascii="Arial" w:hAnsi="Arial" w:cs="Arial"/>
          <w:color w:val="333333"/>
          <w:sz w:val="24"/>
          <w:szCs w:val="24"/>
        </w:rPr>
        <w:t xml:space="preserve">   Муниципальное образование Калининский  сельсовет входит в состав Павловского муниципального района и является одним из 7 аналогичных административно-территориальных муниципальных образований (поселений) района. Калининский</w:t>
      </w:r>
      <w:r w:rsidRPr="00043F1C">
        <w:rPr>
          <w:rFonts w:ascii="Arial" w:hAnsi="Arial" w:cs="Arial"/>
          <w:i/>
          <w:iCs/>
          <w:color w:val="333333"/>
          <w:sz w:val="24"/>
          <w:szCs w:val="24"/>
          <w:u w:val="single"/>
        </w:rPr>
        <w:t> </w:t>
      </w:r>
      <w:r w:rsidRPr="00043F1C">
        <w:rPr>
          <w:rFonts w:ascii="Arial" w:hAnsi="Arial" w:cs="Arial"/>
          <w:color w:val="333333"/>
          <w:sz w:val="24"/>
          <w:szCs w:val="24"/>
        </w:rPr>
        <w:t>сельсовет расположен </w:t>
      </w:r>
      <w:r w:rsidRPr="00043F1C">
        <w:rPr>
          <w:rFonts w:ascii="Arial" w:hAnsi="Arial" w:cs="Arial"/>
          <w:iCs/>
          <w:color w:val="333333"/>
          <w:sz w:val="24"/>
          <w:szCs w:val="24"/>
        </w:rPr>
        <w:t>в южной части</w:t>
      </w:r>
      <w:r w:rsidRPr="00043F1C">
        <w:rPr>
          <w:rFonts w:ascii="Arial" w:hAnsi="Arial" w:cs="Arial"/>
          <w:color w:val="333333"/>
          <w:sz w:val="24"/>
          <w:szCs w:val="24"/>
        </w:rPr>
        <w:t> </w:t>
      </w:r>
      <w:r w:rsidRPr="00043F1C">
        <w:rPr>
          <w:rFonts w:ascii="Arial" w:hAnsi="Arial" w:cs="Arial"/>
          <w:i/>
          <w:iCs/>
          <w:color w:val="333333"/>
          <w:sz w:val="24"/>
          <w:szCs w:val="24"/>
        </w:rPr>
        <w:t xml:space="preserve">Павловского </w:t>
      </w:r>
      <w:r w:rsidRPr="00043F1C">
        <w:rPr>
          <w:rFonts w:ascii="Arial" w:hAnsi="Arial" w:cs="Arial"/>
          <w:color w:val="333333"/>
          <w:sz w:val="24"/>
          <w:szCs w:val="24"/>
        </w:rPr>
        <w:t xml:space="preserve">района.  Площадь муниципального образования составляет  </w:t>
      </w:r>
      <w:r w:rsidRPr="00043F1C">
        <w:rPr>
          <w:rFonts w:ascii="Arial" w:hAnsi="Arial" w:cs="Arial"/>
          <w:iCs/>
          <w:color w:val="333333"/>
          <w:sz w:val="24"/>
          <w:szCs w:val="24"/>
        </w:rPr>
        <w:t>916,07</w:t>
      </w:r>
      <w:r w:rsidRPr="00043F1C">
        <w:rPr>
          <w:rFonts w:ascii="Arial" w:hAnsi="Arial" w:cs="Arial"/>
          <w:i/>
          <w:iCs/>
          <w:color w:val="333333"/>
          <w:sz w:val="24"/>
          <w:szCs w:val="24"/>
          <w:u w:val="single"/>
        </w:rPr>
        <w:t xml:space="preserve"> </w:t>
      </w:r>
      <w:r w:rsidRPr="00043F1C">
        <w:rPr>
          <w:rFonts w:ascii="Arial" w:hAnsi="Arial" w:cs="Arial"/>
          <w:color w:val="333333"/>
          <w:sz w:val="24"/>
          <w:szCs w:val="24"/>
        </w:rPr>
        <w:t>(га). В состав </w:t>
      </w:r>
      <w:r w:rsidRPr="00043F1C">
        <w:rPr>
          <w:rFonts w:ascii="Arial" w:hAnsi="Arial" w:cs="Arial"/>
          <w:color w:val="333333"/>
          <w:sz w:val="24"/>
          <w:szCs w:val="24"/>
          <w:u w:val="single"/>
        </w:rPr>
        <w:t xml:space="preserve">Калининского </w:t>
      </w:r>
      <w:r w:rsidRPr="00043F1C">
        <w:rPr>
          <w:rFonts w:ascii="Arial" w:hAnsi="Arial" w:cs="Arial"/>
          <w:color w:val="333333"/>
          <w:sz w:val="24"/>
          <w:szCs w:val="24"/>
        </w:rPr>
        <w:t>сельсовета входят  </w:t>
      </w:r>
      <w:r w:rsidRPr="00043F1C">
        <w:rPr>
          <w:rFonts w:ascii="Arial" w:hAnsi="Arial" w:cs="Arial"/>
          <w:iCs/>
          <w:color w:val="333333"/>
          <w:sz w:val="24"/>
          <w:szCs w:val="24"/>
        </w:rPr>
        <w:t xml:space="preserve">10 </w:t>
      </w:r>
      <w:r w:rsidRPr="00043F1C">
        <w:rPr>
          <w:rFonts w:ascii="Arial" w:hAnsi="Arial" w:cs="Arial"/>
          <w:color w:val="333333"/>
          <w:sz w:val="24"/>
          <w:szCs w:val="24"/>
        </w:rPr>
        <w:t xml:space="preserve"> населенных пунктов: </w:t>
      </w:r>
      <w:r w:rsidRPr="00043F1C">
        <w:rPr>
          <w:rFonts w:ascii="Arial" w:hAnsi="Arial" w:cs="Arial"/>
          <w:sz w:val="24"/>
          <w:szCs w:val="24"/>
        </w:rPr>
        <w:t>С.Б.Давыдово, д.Булатниково, с. Б.Мартово, д. М.Мартово, с. Детково, д. Лаптево, д. Мордовское, д.Чернеево, д.Шишкино, с.Ярымово</w:t>
      </w:r>
      <w:r w:rsidRPr="00043F1C">
        <w:rPr>
          <w:rFonts w:ascii="Arial" w:hAnsi="Arial" w:cs="Arial"/>
          <w:color w:val="333333"/>
          <w:sz w:val="24"/>
          <w:szCs w:val="24"/>
        </w:rPr>
        <w:t>, в которых проживает 4530 человек. Численность населения в разрезе населенных пунктов приведена в таблице 1. </w:t>
      </w:r>
    </w:p>
    <w:p w:rsidR="002517D4" w:rsidRPr="00043F1C" w:rsidRDefault="002517D4" w:rsidP="000D2518">
      <w:pPr>
        <w:shd w:val="clear" w:color="auto" w:fill="FFFFFF"/>
        <w:spacing w:before="100" w:beforeAutospacing="1" w:after="100" w:afterAutospacing="1"/>
        <w:ind w:firstLine="540"/>
        <w:jc w:val="both"/>
        <w:rPr>
          <w:rFonts w:ascii="Arial" w:hAnsi="Arial" w:cs="Arial"/>
          <w:color w:val="333333"/>
          <w:sz w:val="24"/>
          <w:szCs w:val="24"/>
        </w:rPr>
      </w:pPr>
      <w:r w:rsidRPr="00043F1C">
        <w:rPr>
          <w:rFonts w:ascii="Arial" w:hAnsi="Arial" w:cs="Arial"/>
          <w:color w:val="333333"/>
          <w:sz w:val="24"/>
          <w:szCs w:val="24"/>
        </w:rPr>
        <w:t xml:space="preserve">Административным центром поселения является д. Лаптево. Административный центр сельсовета находится на расстоянии </w:t>
      </w:r>
      <w:smartTag w:uri="urn:schemas-microsoft-com:office:smarttags" w:element="metricconverter">
        <w:smartTagPr>
          <w:attr w:name="ProductID" w:val="8 км"/>
        </w:smartTagPr>
        <w:r w:rsidRPr="00043F1C">
          <w:rPr>
            <w:rFonts w:ascii="Arial" w:hAnsi="Arial" w:cs="Arial"/>
            <w:color w:val="333333"/>
            <w:sz w:val="24"/>
            <w:szCs w:val="24"/>
          </w:rPr>
          <w:t>8 км</w:t>
        </w:r>
      </w:smartTag>
      <w:r w:rsidRPr="00043F1C">
        <w:rPr>
          <w:rFonts w:ascii="Arial" w:hAnsi="Arial" w:cs="Arial"/>
          <w:color w:val="333333"/>
          <w:sz w:val="24"/>
          <w:szCs w:val="24"/>
        </w:rPr>
        <w:t>.  от районного центра г.Павлово. Схема расположения административных границ Калининского сельсовета и расположения населенных пунктов указана на рис.1</w:t>
      </w:r>
    </w:p>
    <w:p w:rsidR="002517D4" w:rsidRPr="00043F1C" w:rsidRDefault="002517D4" w:rsidP="000D2518">
      <w:pPr>
        <w:shd w:val="clear" w:color="auto" w:fill="FFFFFF"/>
        <w:spacing w:before="100" w:beforeAutospacing="1" w:after="100" w:afterAutospacing="1"/>
        <w:ind w:firstLine="540"/>
        <w:rPr>
          <w:rFonts w:ascii="Arial" w:hAnsi="Arial" w:cs="Arial"/>
          <w:color w:val="333333"/>
          <w:sz w:val="24"/>
          <w:szCs w:val="24"/>
        </w:rPr>
      </w:pPr>
      <w:r w:rsidRPr="00043F1C">
        <w:rPr>
          <w:rFonts w:ascii="Arial" w:hAnsi="Arial" w:cs="Arial"/>
          <w:color w:val="333333"/>
          <w:sz w:val="24"/>
          <w:szCs w:val="24"/>
        </w:rPr>
        <w:t>Климат территории сельсовета умеренно континентальный с холодной продолжительной зимой и умеренно теплым коротким летом.</w:t>
      </w:r>
    </w:p>
    <w:p w:rsidR="002517D4" w:rsidRPr="00043F1C" w:rsidRDefault="002517D4" w:rsidP="000D2518">
      <w:pPr>
        <w:shd w:val="clear" w:color="auto" w:fill="FFFFFF"/>
        <w:spacing w:before="100" w:beforeAutospacing="1" w:after="100" w:afterAutospacing="1"/>
        <w:jc w:val="center"/>
        <w:outlineLvl w:val="0"/>
        <w:rPr>
          <w:rFonts w:ascii="Arial" w:hAnsi="Arial" w:cs="Arial"/>
          <w:color w:val="333333"/>
          <w:sz w:val="24"/>
          <w:szCs w:val="24"/>
        </w:rPr>
      </w:pPr>
      <w:r w:rsidRPr="00043F1C">
        <w:rPr>
          <w:rFonts w:ascii="Arial" w:hAnsi="Arial" w:cs="Arial"/>
          <w:color w:val="333333"/>
          <w:sz w:val="24"/>
          <w:szCs w:val="24"/>
        </w:rPr>
        <w:t>Таблица 1. Перечень населенных пунктов Калининского сельсовета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89"/>
        <w:gridCol w:w="2859"/>
        <w:gridCol w:w="1824"/>
        <w:gridCol w:w="1824"/>
        <w:gridCol w:w="1824"/>
      </w:tblGrid>
      <w:tr w:rsidR="002517D4" w:rsidRPr="00043F1C" w:rsidTr="00C22E7B">
        <w:trPr>
          <w:trHeight w:val="1719"/>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w:t>
            </w:r>
          </w:p>
          <w:p w:rsidR="002517D4" w:rsidRPr="00043F1C" w:rsidRDefault="002517D4" w:rsidP="00C22E7B">
            <w:pPr>
              <w:rPr>
                <w:rFonts w:ascii="Arial" w:hAnsi="Arial" w:cs="Arial"/>
                <w:sz w:val="24"/>
                <w:szCs w:val="24"/>
              </w:rPr>
            </w:pPr>
            <w:r w:rsidRPr="00043F1C">
              <w:rPr>
                <w:rFonts w:ascii="Arial" w:hAnsi="Arial" w:cs="Arial"/>
                <w:sz w:val="24"/>
                <w:szCs w:val="24"/>
              </w:rPr>
              <w:t>п/п</w:t>
            </w:r>
          </w:p>
        </w:tc>
        <w:tc>
          <w:tcPr>
            <w:tcW w:w="2859" w:type="dxa"/>
          </w:tcPr>
          <w:p w:rsidR="002517D4" w:rsidRPr="00043F1C" w:rsidRDefault="002517D4" w:rsidP="00C22E7B">
            <w:pPr>
              <w:jc w:val="center"/>
              <w:rPr>
                <w:rFonts w:ascii="Arial" w:hAnsi="Arial" w:cs="Arial"/>
                <w:sz w:val="24"/>
                <w:szCs w:val="24"/>
              </w:rPr>
            </w:pPr>
            <w:r w:rsidRPr="00043F1C">
              <w:rPr>
                <w:rFonts w:ascii="Arial" w:hAnsi="Arial" w:cs="Arial"/>
                <w:sz w:val="24"/>
                <w:szCs w:val="24"/>
              </w:rPr>
              <w:t>Наименование</w:t>
            </w:r>
          </w:p>
          <w:p w:rsidR="002517D4" w:rsidRPr="00043F1C" w:rsidRDefault="002517D4" w:rsidP="00C22E7B">
            <w:pPr>
              <w:jc w:val="center"/>
              <w:rPr>
                <w:rFonts w:ascii="Arial" w:hAnsi="Arial" w:cs="Arial"/>
                <w:sz w:val="24"/>
                <w:szCs w:val="24"/>
              </w:rPr>
            </w:pPr>
            <w:r w:rsidRPr="00043F1C">
              <w:rPr>
                <w:rFonts w:ascii="Arial" w:hAnsi="Arial" w:cs="Arial"/>
                <w:sz w:val="24"/>
                <w:szCs w:val="24"/>
              </w:rPr>
              <w:t>населенного пункта</w:t>
            </w:r>
          </w:p>
        </w:tc>
        <w:tc>
          <w:tcPr>
            <w:tcW w:w="1824" w:type="dxa"/>
          </w:tcPr>
          <w:p w:rsidR="002517D4" w:rsidRPr="00043F1C" w:rsidRDefault="002517D4" w:rsidP="00C22E7B">
            <w:pPr>
              <w:jc w:val="center"/>
              <w:rPr>
                <w:rFonts w:ascii="Arial" w:hAnsi="Arial" w:cs="Arial"/>
                <w:sz w:val="24"/>
                <w:szCs w:val="24"/>
              </w:rPr>
            </w:pPr>
            <w:r w:rsidRPr="00043F1C">
              <w:rPr>
                <w:rFonts w:ascii="Arial" w:hAnsi="Arial" w:cs="Arial"/>
                <w:sz w:val="24"/>
                <w:szCs w:val="24"/>
              </w:rPr>
              <w:t>Численность</w:t>
            </w:r>
          </w:p>
          <w:p w:rsidR="002517D4" w:rsidRPr="00043F1C" w:rsidRDefault="002517D4" w:rsidP="00C22E7B">
            <w:pPr>
              <w:jc w:val="center"/>
              <w:rPr>
                <w:rFonts w:ascii="Arial" w:hAnsi="Arial" w:cs="Arial"/>
                <w:sz w:val="24"/>
                <w:szCs w:val="24"/>
              </w:rPr>
            </w:pPr>
            <w:r w:rsidRPr="00043F1C">
              <w:rPr>
                <w:rFonts w:ascii="Arial" w:hAnsi="Arial" w:cs="Arial"/>
                <w:sz w:val="24"/>
                <w:szCs w:val="24"/>
              </w:rPr>
              <w:t>постоянного</w:t>
            </w:r>
          </w:p>
          <w:p w:rsidR="002517D4" w:rsidRPr="00043F1C" w:rsidRDefault="002517D4" w:rsidP="00C22E7B">
            <w:pPr>
              <w:jc w:val="center"/>
              <w:rPr>
                <w:rFonts w:ascii="Arial" w:hAnsi="Arial" w:cs="Arial"/>
                <w:sz w:val="24"/>
                <w:szCs w:val="24"/>
              </w:rPr>
            </w:pPr>
            <w:r w:rsidRPr="00043F1C">
              <w:rPr>
                <w:rFonts w:ascii="Arial" w:hAnsi="Arial" w:cs="Arial"/>
                <w:sz w:val="24"/>
                <w:szCs w:val="24"/>
              </w:rPr>
              <w:t>населения,</w:t>
            </w:r>
          </w:p>
          <w:p w:rsidR="002517D4" w:rsidRPr="00043F1C" w:rsidRDefault="002517D4" w:rsidP="00C22E7B">
            <w:pPr>
              <w:jc w:val="center"/>
              <w:rPr>
                <w:rFonts w:ascii="Arial" w:hAnsi="Arial" w:cs="Arial"/>
                <w:sz w:val="24"/>
                <w:szCs w:val="24"/>
              </w:rPr>
            </w:pPr>
            <w:r w:rsidRPr="00043F1C">
              <w:rPr>
                <w:rFonts w:ascii="Arial" w:hAnsi="Arial" w:cs="Arial"/>
                <w:sz w:val="24"/>
                <w:szCs w:val="24"/>
              </w:rPr>
              <w:t>чел*</w:t>
            </w:r>
          </w:p>
        </w:tc>
        <w:tc>
          <w:tcPr>
            <w:tcW w:w="1824" w:type="dxa"/>
          </w:tcPr>
          <w:p w:rsidR="002517D4" w:rsidRPr="00043F1C" w:rsidRDefault="002517D4" w:rsidP="00C22E7B">
            <w:pPr>
              <w:jc w:val="center"/>
              <w:rPr>
                <w:rFonts w:ascii="Arial" w:hAnsi="Arial" w:cs="Arial"/>
                <w:sz w:val="24"/>
                <w:szCs w:val="24"/>
              </w:rPr>
            </w:pPr>
            <w:r w:rsidRPr="00043F1C">
              <w:rPr>
                <w:rFonts w:ascii="Arial" w:hAnsi="Arial" w:cs="Arial"/>
                <w:sz w:val="24"/>
                <w:szCs w:val="24"/>
              </w:rPr>
              <w:t>Численность</w:t>
            </w:r>
          </w:p>
          <w:p w:rsidR="002517D4" w:rsidRPr="00043F1C" w:rsidRDefault="002517D4" w:rsidP="00C22E7B">
            <w:pPr>
              <w:jc w:val="center"/>
              <w:rPr>
                <w:rFonts w:ascii="Arial" w:hAnsi="Arial" w:cs="Arial"/>
                <w:sz w:val="24"/>
                <w:szCs w:val="24"/>
              </w:rPr>
            </w:pPr>
            <w:r w:rsidRPr="00043F1C">
              <w:rPr>
                <w:rFonts w:ascii="Arial" w:hAnsi="Arial" w:cs="Arial"/>
                <w:sz w:val="24"/>
                <w:szCs w:val="24"/>
              </w:rPr>
              <w:t>временного населения,</w:t>
            </w:r>
          </w:p>
          <w:p w:rsidR="002517D4" w:rsidRPr="00043F1C" w:rsidRDefault="002517D4" w:rsidP="00C22E7B">
            <w:pPr>
              <w:jc w:val="center"/>
              <w:rPr>
                <w:rFonts w:ascii="Arial" w:hAnsi="Arial" w:cs="Arial"/>
                <w:sz w:val="24"/>
                <w:szCs w:val="24"/>
              </w:rPr>
            </w:pPr>
            <w:r w:rsidRPr="00043F1C">
              <w:rPr>
                <w:rFonts w:ascii="Arial" w:hAnsi="Arial" w:cs="Arial"/>
                <w:sz w:val="24"/>
                <w:szCs w:val="24"/>
              </w:rPr>
              <w:t>чел**</w:t>
            </w:r>
          </w:p>
        </w:tc>
        <w:tc>
          <w:tcPr>
            <w:tcW w:w="1824" w:type="dxa"/>
          </w:tcPr>
          <w:p w:rsidR="002517D4" w:rsidRPr="00043F1C" w:rsidRDefault="002517D4" w:rsidP="00C22E7B">
            <w:pPr>
              <w:jc w:val="center"/>
              <w:rPr>
                <w:rFonts w:ascii="Arial" w:hAnsi="Arial" w:cs="Arial"/>
                <w:sz w:val="24"/>
                <w:szCs w:val="24"/>
              </w:rPr>
            </w:pPr>
            <w:r w:rsidRPr="00043F1C">
              <w:rPr>
                <w:rFonts w:ascii="Arial" w:hAnsi="Arial" w:cs="Arial"/>
                <w:sz w:val="24"/>
                <w:szCs w:val="24"/>
              </w:rPr>
              <w:t>Площадь</w:t>
            </w:r>
          </w:p>
          <w:p w:rsidR="002517D4" w:rsidRPr="00043F1C" w:rsidRDefault="002517D4" w:rsidP="00C22E7B">
            <w:pPr>
              <w:jc w:val="center"/>
              <w:rPr>
                <w:rFonts w:ascii="Arial" w:hAnsi="Arial" w:cs="Arial"/>
                <w:sz w:val="24"/>
                <w:szCs w:val="24"/>
              </w:rPr>
            </w:pPr>
            <w:r w:rsidRPr="00043F1C">
              <w:rPr>
                <w:rFonts w:ascii="Arial" w:hAnsi="Arial" w:cs="Arial"/>
                <w:sz w:val="24"/>
                <w:szCs w:val="24"/>
              </w:rPr>
              <w:t>населенного</w:t>
            </w:r>
          </w:p>
          <w:p w:rsidR="002517D4" w:rsidRPr="00043F1C" w:rsidRDefault="002517D4" w:rsidP="00C22E7B">
            <w:pPr>
              <w:jc w:val="center"/>
              <w:rPr>
                <w:rFonts w:ascii="Arial" w:hAnsi="Arial" w:cs="Arial"/>
                <w:sz w:val="24"/>
                <w:szCs w:val="24"/>
              </w:rPr>
            </w:pPr>
            <w:r w:rsidRPr="00043F1C">
              <w:rPr>
                <w:rFonts w:ascii="Arial" w:hAnsi="Arial" w:cs="Arial"/>
                <w:sz w:val="24"/>
                <w:szCs w:val="24"/>
              </w:rPr>
              <w:t>пункта,</w:t>
            </w:r>
          </w:p>
          <w:p w:rsidR="002517D4" w:rsidRPr="00043F1C" w:rsidRDefault="002517D4" w:rsidP="00C22E7B">
            <w:pPr>
              <w:jc w:val="center"/>
              <w:rPr>
                <w:rFonts w:ascii="Arial" w:hAnsi="Arial" w:cs="Arial"/>
                <w:sz w:val="24"/>
                <w:szCs w:val="24"/>
              </w:rPr>
            </w:pPr>
            <w:r w:rsidRPr="00043F1C">
              <w:rPr>
                <w:rFonts w:ascii="Arial" w:hAnsi="Arial" w:cs="Arial"/>
                <w:sz w:val="24"/>
                <w:szCs w:val="24"/>
              </w:rPr>
              <w:t>га</w:t>
            </w:r>
          </w:p>
        </w:tc>
      </w:tr>
      <w:tr w:rsidR="002517D4" w:rsidRPr="00043F1C" w:rsidTr="00C22E7B">
        <w:trPr>
          <w:trHeight w:val="964"/>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1.</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д. Лаптево-</w:t>
            </w:r>
          </w:p>
          <w:p w:rsidR="002517D4" w:rsidRPr="00043F1C" w:rsidRDefault="002517D4" w:rsidP="00C22E7B">
            <w:pPr>
              <w:rPr>
                <w:rFonts w:ascii="Arial" w:hAnsi="Arial" w:cs="Arial"/>
                <w:sz w:val="24"/>
                <w:szCs w:val="24"/>
              </w:rPr>
            </w:pPr>
            <w:r w:rsidRPr="00043F1C">
              <w:rPr>
                <w:rFonts w:ascii="Arial" w:hAnsi="Arial" w:cs="Arial"/>
                <w:sz w:val="24"/>
                <w:szCs w:val="24"/>
              </w:rPr>
              <w:t>административный центр</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1340</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23</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226,61</w:t>
            </w:r>
          </w:p>
        </w:tc>
      </w:tr>
      <w:tr w:rsidR="002517D4" w:rsidRPr="00043F1C" w:rsidTr="00C22E7B">
        <w:trPr>
          <w:trHeight w:val="994"/>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2.</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с. Большое Давыдово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1983</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30</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220,77</w:t>
            </w:r>
          </w:p>
        </w:tc>
      </w:tr>
      <w:tr w:rsidR="002517D4" w:rsidRPr="00043F1C" w:rsidTr="00C22E7B">
        <w:trPr>
          <w:trHeight w:val="853"/>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3.</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с.Ярымово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840</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10</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204,86</w:t>
            </w:r>
          </w:p>
        </w:tc>
      </w:tr>
      <w:tr w:rsidR="002517D4" w:rsidRPr="00043F1C" w:rsidTr="00C22E7B">
        <w:trPr>
          <w:trHeight w:val="866"/>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4.</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д. Мордовское</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13</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19,2</w:t>
            </w:r>
          </w:p>
        </w:tc>
      </w:tr>
      <w:tr w:rsidR="002517D4" w:rsidRPr="00043F1C" w:rsidTr="00C22E7B">
        <w:trPr>
          <w:trHeight w:val="853"/>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5.</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д. Чернеево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161</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1</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65,58</w:t>
            </w:r>
          </w:p>
        </w:tc>
      </w:tr>
      <w:tr w:rsidR="002517D4" w:rsidRPr="00043F1C" w:rsidTr="00C22E7B">
        <w:trPr>
          <w:trHeight w:val="853"/>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6.</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д. Булатниково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25</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2</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40,33</w:t>
            </w:r>
          </w:p>
        </w:tc>
      </w:tr>
      <w:tr w:rsidR="002517D4" w:rsidRPr="00043F1C" w:rsidTr="00C22E7B">
        <w:trPr>
          <w:trHeight w:val="853"/>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7.</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с. Большое Мартово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50</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3</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46,64</w:t>
            </w:r>
          </w:p>
        </w:tc>
      </w:tr>
      <w:tr w:rsidR="002517D4" w:rsidRPr="00043F1C" w:rsidTr="00C22E7B">
        <w:trPr>
          <w:trHeight w:val="853"/>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8.</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д. Малое Мартово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12</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1</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38,14</w:t>
            </w:r>
          </w:p>
        </w:tc>
      </w:tr>
      <w:tr w:rsidR="002517D4" w:rsidRPr="00043F1C" w:rsidTr="00C22E7B">
        <w:trPr>
          <w:trHeight w:val="853"/>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9.</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с. Детково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13</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4</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32,16</w:t>
            </w:r>
          </w:p>
        </w:tc>
      </w:tr>
      <w:tr w:rsidR="002517D4" w:rsidRPr="00043F1C" w:rsidTr="00C22E7B">
        <w:trPr>
          <w:trHeight w:val="246"/>
        </w:trPr>
        <w:tc>
          <w:tcPr>
            <w:tcW w:w="789" w:type="dxa"/>
          </w:tcPr>
          <w:p w:rsidR="002517D4" w:rsidRPr="00043F1C" w:rsidRDefault="002517D4" w:rsidP="00C22E7B">
            <w:pPr>
              <w:rPr>
                <w:rFonts w:ascii="Arial" w:hAnsi="Arial" w:cs="Arial"/>
                <w:sz w:val="24"/>
                <w:szCs w:val="24"/>
              </w:rPr>
            </w:pPr>
            <w:r w:rsidRPr="00043F1C">
              <w:rPr>
                <w:rFonts w:ascii="Arial" w:hAnsi="Arial" w:cs="Arial"/>
                <w:sz w:val="24"/>
                <w:szCs w:val="24"/>
              </w:rPr>
              <w:t>10.</w:t>
            </w:r>
          </w:p>
        </w:tc>
        <w:tc>
          <w:tcPr>
            <w:tcW w:w="2859" w:type="dxa"/>
          </w:tcPr>
          <w:p w:rsidR="002517D4" w:rsidRPr="00043F1C" w:rsidRDefault="002517D4" w:rsidP="00C22E7B">
            <w:pPr>
              <w:rPr>
                <w:rFonts w:ascii="Arial" w:hAnsi="Arial" w:cs="Arial"/>
                <w:sz w:val="24"/>
                <w:szCs w:val="24"/>
              </w:rPr>
            </w:pPr>
            <w:r w:rsidRPr="00043F1C">
              <w:rPr>
                <w:rFonts w:ascii="Arial" w:hAnsi="Arial" w:cs="Arial"/>
                <w:sz w:val="24"/>
                <w:szCs w:val="24"/>
              </w:rPr>
              <w:t>д. Шишкино</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18</w:t>
            </w:r>
          </w:p>
          <w:p w:rsidR="002517D4" w:rsidRPr="00043F1C" w:rsidRDefault="002517D4" w:rsidP="00C22E7B">
            <w:pPr>
              <w:rPr>
                <w:rFonts w:ascii="Arial" w:hAnsi="Arial" w:cs="Arial"/>
                <w:sz w:val="24"/>
                <w:szCs w:val="24"/>
              </w:rPr>
            </w:pP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1</w:t>
            </w:r>
          </w:p>
        </w:tc>
        <w:tc>
          <w:tcPr>
            <w:tcW w:w="1824" w:type="dxa"/>
          </w:tcPr>
          <w:p w:rsidR="002517D4" w:rsidRPr="00043F1C" w:rsidRDefault="002517D4" w:rsidP="00C22E7B">
            <w:pPr>
              <w:rPr>
                <w:rFonts w:ascii="Arial" w:hAnsi="Arial" w:cs="Arial"/>
                <w:sz w:val="24"/>
                <w:szCs w:val="24"/>
              </w:rPr>
            </w:pPr>
            <w:r w:rsidRPr="00043F1C">
              <w:rPr>
                <w:rFonts w:ascii="Arial" w:hAnsi="Arial" w:cs="Arial"/>
                <w:sz w:val="24"/>
                <w:szCs w:val="24"/>
              </w:rPr>
              <w:t xml:space="preserve">  21,78</w:t>
            </w:r>
          </w:p>
        </w:tc>
      </w:tr>
      <w:tr w:rsidR="002517D4" w:rsidRPr="00043F1C" w:rsidTr="00C22E7B">
        <w:trPr>
          <w:trHeight w:val="866"/>
        </w:trPr>
        <w:tc>
          <w:tcPr>
            <w:tcW w:w="789" w:type="dxa"/>
          </w:tcPr>
          <w:p w:rsidR="002517D4" w:rsidRPr="00043F1C" w:rsidRDefault="002517D4" w:rsidP="00C22E7B">
            <w:pPr>
              <w:rPr>
                <w:rFonts w:ascii="Arial" w:hAnsi="Arial" w:cs="Arial"/>
                <w:sz w:val="24"/>
                <w:szCs w:val="24"/>
              </w:rPr>
            </w:pPr>
          </w:p>
        </w:tc>
        <w:tc>
          <w:tcPr>
            <w:tcW w:w="2859" w:type="dxa"/>
          </w:tcPr>
          <w:p w:rsidR="002517D4" w:rsidRPr="00043F1C" w:rsidRDefault="002517D4" w:rsidP="00C22E7B">
            <w:pPr>
              <w:rPr>
                <w:rFonts w:ascii="Arial" w:hAnsi="Arial" w:cs="Arial"/>
                <w:sz w:val="24"/>
                <w:szCs w:val="24"/>
              </w:rPr>
            </w:pPr>
          </w:p>
          <w:p w:rsidR="002517D4" w:rsidRPr="00043F1C" w:rsidRDefault="002517D4" w:rsidP="00C22E7B">
            <w:pPr>
              <w:rPr>
                <w:rFonts w:ascii="Arial" w:hAnsi="Arial" w:cs="Arial"/>
                <w:sz w:val="24"/>
                <w:szCs w:val="24"/>
              </w:rPr>
            </w:pPr>
            <w:r w:rsidRPr="00043F1C">
              <w:rPr>
                <w:rFonts w:ascii="Arial" w:hAnsi="Arial" w:cs="Arial"/>
                <w:sz w:val="24"/>
                <w:szCs w:val="24"/>
              </w:rPr>
              <w:t>Итого:</w:t>
            </w:r>
          </w:p>
        </w:tc>
        <w:tc>
          <w:tcPr>
            <w:tcW w:w="1824" w:type="dxa"/>
          </w:tcPr>
          <w:p w:rsidR="002517D4" w:rsidRPr="00043F1C" w:rsidRDefault="002517D4" w:rsidP="00C22E7B">
            <w:pPr>
              <w:rPr>
                <w:rFonts w:ascii="Arial" w:hAnsi="Arial" w:cs="Arial"/>
                <w:sz w:val="24"/>
                <w:szCs w:val="24"/>
              </w:rPr>
            </w:pPr>
          </w:p>
          <w:p w:rsidR="002517D4" w:rsidRPr="00043F1C" w:rsidRDefault="002517D4" w:rsidP="00C22E7B">
            <w:pPr>
              <w:rPr>
                <w:rFonts w:ascii="Arial" w:hAnsi="Arial" w:cs="Arial"/>
                <w:sz w:val="24"/>
                <w:szCs w:val="24"/>
              </w:rPr>
            </w:pPr>
            <w:r w:rsidRPr="00043F1C">
              <w:rPr>
                <w:rFonts w:ascii="Arial" w:hAnsi="Arial" w:cs="Arial"/>
                <w:sz w:val="24"/>
                <w:szCs w:val="24"/>
              </w:rPr>
              <w:t>4455</w:t>
            </w:r>
          </w:p>
        </w:tc>
        <w:tc>
          <w:tcPr>
            <w:tcW w:w="1824" w:type="dxa"/>
          </w:tcPr>
          <w:p w:rsidR="002517D4" w:rsidRPr="00043F1C" w:rsidRDefault="002517D4" w:rsidP="00C22E7B">
            <w:pPr>
              <w:rPr>
                <w:rFonts w:ascii="Arial" w:hAnsi="Arial" w:cs="Arial"/>
                <w:sz w:val="24"/>
                <w:szCs w:val="24"/>
              </w:rPr>
            </w:pPr>
          </w:p>
          <w:p w:rsidR="002517D4" w:rsidRPr="00043F1C" w:rsidRDefault="002517D4" w:rsidP="00C22E7B">
            <w:pPr>
              <w:rPr>
                <w:rFonts w:ascii="Arial" w:hAnsi="Arial" w:cs="Arial"/>
                <w:sz w:val="24"/>
                <w:szCs w:val="24"/>
              </w:rPr>
            </w:pPr>
            <w:r w:rsidRPr="00043F1C">
              <w:rPr>
                <w:rFonts w:ascii="Arial" w:hAnsi="Arial" w:cs="Arial"/>
                <w:sz w:val="24"/>
                <w:szCs w:val="24"/>
              </w:rPr>
              <w:t>75</w:t>
            </w:r>
          </w:p>
        </w:tc>
        <w:tc>
          <w:tcPr>
            <w:tcW w:w="1824" w:type="dxa"/>
          </w:tcPr>
          <w:p w:rsidR="002517D4" w:rsidRPr="00043F1C" w:rsidRDefault="002517D4" w:rsidP="00C22E7B">
            <w:pPr>
              <w:rPr>
                <w:rFonts w:ascii="Arial" w:hAnsi="Arial" w:cs="Arial"/>
                <w:sz w:val="24"/>
                <w:szCs w:val="24"/>
              </w:rPr>
            </w:pPr>
          </w:p>
          <w:p w:rsidR="002517D4" w:rsidRPr="00043F1C" w:rsidRDefault="002517D4" w:rsidP="00C22E7B">
            <w:pPr>
              <w:rPr>
                <w:rFonts w:ascii="Arial" w:hAnsi="Arial" w:cs="Arial"/>
                <w:sz w:val="24"/>
                <w:szCs w:val="24"/>
              </w:rPr>
            </w:pPr>
            <w:r w:rsidRPr="00043F1C">
              <w:rPr>
                <w:rFonts w:ascii="Arial" w:hAnsi="Arial" w:cs="Arial"/>
                <w:sz w:val="24"/>
                <w:szCs w:val="24"/>
              </w:rPr>
              <w:t>916,07</w:t>
            </w:r>
          </w:p>
        </w:tc>
      </w:tr>
    </w:tbl>
    <w:p w:rsidR="002517D4" w:rsidRPr="00043F1C" w:rsidRDefault="002517D4" w:rsidP="000D2518">
      <w:pPr>
        <w:shd w:val="clear" w:color="auto" w:fill="FFFFFF"/>
        <w:spacing w:before="100" w:beforeAutospacing="1" w:after="100" w:afterAutospacing="1"/>
        <w:rPr>
          <w:rFonts w:ascii="Arial" w:hAnsi="Arial" w:cs="Arial"/>
          <w:color w:val="333333"/>
          <w:sz w:val="24"/>
          <w:szCs w:val="24"/>
        </w:rPr>
      </w:pPr>
      <w:r w:rsidRPr="00043F1C">
        <w:rPr>
          <w:rFonts w:ascii="Arial" w:hAnsi="Arial" w:cs="Arial"/>
          <w:color w:val="333333"/>
          <w:sz w:val="24"/>
          <w:szCs w:val="24"/>
          <w:vertAlign w:val="superscript"/>
        </w:rPr>
        <w:t>   *</w:t>
      </w:r>
      <w:r w:rsidRPr="00043F1C">
        <w:rPr>
          <w:rFonts w:ascii="Arial" w:hAnsi="Arial" w:cs="Arial"/>
          <w:color w:val="333333"/>
          <w:sz w:val="24"/>
          <w:szCs w:val="24"/>
        </w:rPr>
        <w:t> - зарегистрированные (прописанные) по месту жительства постоянно</w:t>
      </w:r>
    </w:p>
    <w:p w:rsidR="002517D4" w:rsidRPr="00043F1C" w:rsidRDefault="002517D4" w:rsidP="000D2518">
      <w:pPr>
        <w:shd w:val="clear" w:color="auto" w:fill="FFFFFF"/>
        <w:spacing w:before="100" w:beforeAutospacing="1" w:after="100" w:afterAutospacing="1"/>
        <w:rPr>
          <w:rFonts w:ascii="Arial" w:hAnsi="Arial" w:cs="Arial"/>
          <w:color w:val="333333"/>
          <w:sz w:val="24"/>
          <w:szCs w:val="24"/>
        </w:rPr>
      </w:pPr>
      <w:r w:rsidRPr="00043F1C">
        <w:rPr>
          <w:rFonts w:ascii="Arial" w:hAnsi="Arial" w:cs="Arial"/>
          <w:color w:val="333333"/>
          <w:sz w:val="24"/>
          <w:szCs w:val="24"/>
        </w:rPr>
        <w:t> </w:t>
      </w:r>
      <w:r w:rsidRPr="00043F1C">
        <w:rPr>
          <w:rFonts w:ascii="Arial" w:hAnsi="Arial" w:cs="Arial"/>
          <w:color w:val="333333"/>
          <w:sz w:val="24"/>
          <w:szCs w:val="24"/>
          <w:vertAlign w:val="superscript"/>
        </w:rPr>
        <w:t xml:space="preserve">     **</w:t>
      </w:r>
      <w:r w:rsidRPr="00043F1C">
        <w:rPr>
          <w:rFonts w:ascii="Arial" w:hAnsi="Arial" w:cs="Arial"/>
          <w:color w:val="333333"/>
          <w:sz w:val="24"/>
          <w:szCs w:val="24"/>
        </w:rPr>
        <w:t> - временно проживающие 1 год и более</w:t>
      </w:r>
    </w:p>
    <w:p w:rsidR="002517D4" w:rsidRDefault="002517D4" w:rsidP="000D2518">
      <w:pPr>
        <w:shd w:val="clear" w:color="auto" w:fill="FFFFFF"/>
        <w:spacing w:before="100" w:beforeAutospacing="1" w:after="100" w:afterAutospacing="1"/>
        <w:jc w:val="center"/>
        <w:outlineLvl w:val="0"/>
        <w:rPr>
          <w:color w:val="333333"/>
          <w:sz w:val="24"/>
          <w:szCs w:val="24"/>
        </w:rPr>
      </w:pPr>
    </w:p>
    <w:p w:rsidR="002517D4" w:rsidRDefault="002517D4" w:rsidP="000D2518">
      <w:pPr>
        <w:shd w:val="clear" w:color="auto" w:fill="FFFFFF"/>
        <w:spacing w:before="100" w:beforeAutospacing="1" w:after="100" w:afterAutospacing="1"/>
        <w:jc w:val="center"/>
        <w:outlineLvl w:val="0"/>
        <w:rPr>
          <w:color w:val="333333"/>
          <w:sz w:val="24"/>
          <w:szCs w:val="24"/>
        </w:rPr>
      </w:pPr>
    </w:p>
    <w:p w:rsidR="002517D4" w:rsidRDefault="002517D4" w:rsidP="000D2518">
      <w:pPr>
        <w:shd w:val="clear" w:color="auto" w:fill="FFFFFF"/>
        <w:spacing w:before="100" w:beforeAutospacing="1" w:after="100" w:afterAutospacing="1"/>
        <w:jc w:val="center"/>
        <w:outlineLvl w:val="0"/>
        <w:rPr>
          <w:color w:val="333333"/>
          <w:sz w:val="24"/>
          <w:szCs w:val="24"/>
        </w:rPr>
      </w:pPr>
    </w:p>
    <w:p w:rsidR="002517D4" w:rsidRDefault="002517D4" w:rsidP="000D2518">
      <w:pPr>
        <w:shd w:val="clear" w:color="auto" w:fill="FFFFFF"/>
        <w:spacing w:before="100" w:beforeAutospacing="1" w:after="100" w:afterAutospacing="1"/>
        <w:jc w:val="center"/>
        <w:outlineLvl w:val="0"/>
        <w:rPr>
          <w:color w:val="333333"/>
          <w:sz w:val="24"/>
          <w:szCs w:val="24"/>
        </w:rPr>
      </w:pPr>
    </w:p>
    <w:p w:rsidR="002517D4" w:rsidRDefault="002517D4" w:rsidP="000D2518">
      <w:pPr>
        <w:shd w:val="clear" w:color="auto" w:fill="FFFFFF"/>
        <w:spacing w:before="100" w:beforeAutospacing="1" w:after="100" w:afterAutospacing="1"/>
        <w:jc w:val="center"/>
        <w:outlineLvl w:val="0"/>
        <w:rPr>
          <w:color w:val="333333"/>
          <w:sz w:val="24"/>
          <w:szCs w:val="24"/>
        </w:rPr>
      </w:pPr>
    </w:p>
    <w:p w:rsidR="002517D4" w:rsidRDefault="002517D4" w:rsidP="000D2518">
      <w:pPr>
        <w:shd w:val="clear" w:color="auto" w:fill="FFFFFF"/>
        <w:spacing w:before="100" w:beforeAutospacing="1" w:after="100" w:afterAutospacing="1"/>
        <w:jc w:val="center"/>
        <w:outlineLvl w:val="0"/>
        <w:rPr>
          <w:color w:val="333333"/>
          <w:sz w:val="24"/>
          <w:szCs w:val="24"/>
        </w:rPr>
      </w:pPr>
    </w:p>
    <w:p w:rsidR="002517D4" w:rsidRPr="00043F1C" w:rsidRDefault="002517D4" w:rsidP="000D2518">
      <w:pPr>
        <w:shd w:val="clear" w:color="auto" w:fill="FFFFFF"/>
        <w:spacing w:before="100" w:beforeAutospacing="1" w:after="100" w:afterAutospacing="1"/>
        <w:jc w:val="center"/>
        <w:outlineLvl w:val="0"/>
        <w:rPr>
          <w:rFonts w:ascii="Arial" w:hAnsi="Arial" w:cs="Arial"/>
          <w:color w:val="333333"/>
          <w:sz w:val="24"/>
          <w:szCs w:val="24"/>
        </w:rPr>
      </w:pPr>
    </w:p>
    <w:p w:rsidR="002517D4" w:rsidRPr="00043F1C" w:rsidRDefault="002517D4" w:rsidP="000D2518">
      <w:pPr>
        <w:shd w:val="clear" w:color="auto" w:fill="FFFFFF"/>
        <w:spacing w:before="100" w:beforeAutospacing="1" w:after="100" w:afterAutospacing="1"/>
        <w:jc w:val="center"/>
        <w:outlineLvl w:val="0"/>
        <w:rPr>
          <w:rFonts w:ascii="Arial" w:hAnsi="Arial" w:cs="Arial"/>
          <w:color w:val="333333"/>
          <w:sz w:val="24"/>
          <w:szCs w:val="24"/>
        </w:rPr>
      </w:pPr>
      <w:r w:rsidRPr="00043F1C">
        <w:rPr>
          <w:rFonts w:ascii="Arial" w:hAnsi="Arial" w:cs="Arial"/>
          <w:color w:val="333333"/>
          <w:sz w:val="24"/>
          <w:szCs w:val="24"/>
        </w:rPr>
        <w:t>Рис.1 Схема административных границ Калининского сельсовета и расположения населенных пунктов</w:t>
      </w:r>
    </w:p>
    <w:p w:rsidR="002517D4" w:rsidRPr="00261412" w:rsidRDefault="002517D4" w:rsidP="000D2518">
      <w:pPr>
        <w:shd w:val="clear" w:color="auto" w:fill="FFFFFF"/>
        <w:spacing w:before="100" w:beforeAutospacing="1" w:after="100" w:afterAutospacing="1"/>
        <w:jc w:val="center"/>
        <w:rPr>
          <w:color w:val="333333"/>
          <w:sz w:val="24"/>
          <w:szCs w:val="24"/>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6.25pt;height:466.5pt">
            <v:imagedata r:id="rId9" o:title=""/>
          </v:shape>
        </w:pict>
      </w:r>
    </w:p>
    <w:p w:rsidR="002517D4" w:rsidRPr="00261412" w:rsidRDefault="002517D4" w:rsidP="000D2518">
      <w:pPr>
        <w:shd w:val="clear" w:color="auto" w:fill="FFFFFF"/>
        <w:spacing w:before="100" w:beforeAutospacing="1" w:after="100" w:afterAutospacing="1"/>
        <w:rPr>
          <w:color w:val="333333"/>
          <w:sz w:val="24"/>
          <w:szCs w:val="24"/>
        </w:rPr>
        <w:sectPr w:rsidR="002517D4" w:rsidRPr="00261412" w:rsidSect="003D52ED">
          <w:headerReference w:type="default" r:id="rId10"/>
          <w:footerReference w:type="even" r:id="rId11"/>
          <w:footerReference w:type="default" r:id="rId12"/>
          <w:pgSz w:w="11906" w:h="16838" w:code="9"/>
          <w:pgMar w:top="851" w:right="851" w:bottom="851" w:left="1418" w:header="709" w:footer="709" w:gutter="0"/>
          <w:pgNumType w:start="1"/>
          <w:cols w:space="708"/>
          <w:docGrid w:linePitch="360"/>
        </w:sectPr>
      </w:pPr>
    </w:p>
    <w:p w:rsidR="002517D4" w:rsidRPr="00043F1C" w:rsidRDefault="002517D4" w:rsidP="000D2518">
      <w:pPr>
        <w:rPr>
          <w:rFonts w:ascii="Arial" w:hAnsi="Arial" w:cs="Arial"/>
          <w:sz w:val="24"/>
          <w:szCs w:val="24"/>
        </w:rPr>
      </w:pPr>
      <w:r w:rsidRPr="00043F1C">
        <w:rPr>
          <w:rFonts w:ascii="Arial" w:hAnsi="Arial" w:cs="Arial"/>
          <w:sz w:val="24"/>
          <w:szCs w:val="24"/>
        </w:rPr>
        <w:t>Поставщиками воды хозяйственно-питьевого назначения являются:</w:t>
      </w:r>
    </w:p>
    <w:p w:rsidR="002517D4" w:rsidRPr="00043F1C" w:rsidRDefault="002517D4" w:rsidP="000D2518">
      <w:pPr>
        <w:numPr>
          <w:ilvl w:val="0"/>
          <w:numId w:val="2"/>
        </w:numPr>
        <w:spacing w:after="200"/>
        <w:rPr>
          <w:rFonts w:ascii="Arial" w:hAnsi="Arial" w:cs="Arial"/>
          <w:sz w:val="24"/>
          <w:szCs w:val="24"/>
          <w:u w:val="single"/>
        </w:rPr>
      </w:pPr>
      <w:r w:rsidRPr="00043F1C">
        <w:rPr>
          <w:rFonts w:ascii="Arial" w:hAnsi="Arial" w:cs="Arial"/>
          <w:sz w:val="24"/>
          <w:szCs w:val="24"/>
          <w:u w:val="single"/>
        </w:rPr>
        <w:t>ООО «Коммунальщик».</w:t>
      </w:r>
    </w:p>
    <w:p w:rsidR="002517D4" w:rsidRPr="00043F1C" w:rsidRDefault="002517D4" w:rsidP="000D2518">
      <w:pPr>
        <w:rPr>
          <w:rFonts w:ascii="Arial" w:hAnsi="Arial" w:cs="Arial"/>
          <w:sz w:val="24"/>
          <w:szCs w:val="24"/>
        </w:rPr>
      </w:pPr>
      <w:r w:rsidRPr="00043F1C">
        <w:rPr>
          <w:rFonts w:ascii="Arial" w:hAnsi="Arial" w:cs="Arial"/>
          <w:sz w:val="24"/>
          <w:szCs w:val="24"/>
        </w:rPr>
        <w:t>-с. Ярымово;</w:t>
      </w:r>
    </w:p>
    <w:p w:rsidR="002517D4" w:rsidRPr="00043F1C" w:rsidRDefault="002517D4" w:rsidP="000D2518">
      <w:pPr>
        <w:rPr>
          <w:rFonts w:ascii="Arial" w:hAnsi="Arial" w:cs="Arial"/>
          <w:sz w:val="24"/>
          <w:szCs w:val="24"/>
        </w:rPr>
      </w:pPr>
      <w:r w:rsidRPr="00043F1C">
        <w:rPr>
          <w:rFonts w:ascii="Arial" w:hAnsi="Arial" w:cs="Arial"/>
          <w:sz w:val="24"/>
          <w:szCs w:val="24"/>
        </w:rPr>
        <w:t>-д.Б. Мартово;</w:t>
      </w:r>
    </w:p>
    <w:p w:rsidR="002517D4" w:rsidRPr="00043F1C" w:rsidRDefault="002517D4" w:rsidP="000D2518">
      <w:pPr>
        <w:rPr>
          <w:rFonts w:ascii="Arial" w:hAnsi="Arial" w:cs="Arial"/>
          <w:sz w:val="24"/>
          <w:szCs w:val="24"/>
        </w:rPr>
      </w:pPr>
      <w:r w:rsidRPr="00043F1C">
        <w:rPr>
          <w:rFonts w:ascii="Arial" w:hAnsi="Arial" w:cs="Arial"/>
          <w:sz w:val="24"/>
          <w:szCs w:val="24"/>
        </w:rPr>
        <w:t>-д. Мордовское;</w:t>
      </w:r>
    </w:p>
    <w:p w:rsidR="002517D4" w:rsidRPr="00043F1C" w:rsidRDefault="002517D4" w:rsidP="000D2518">
      <w:pPr>
        <w:rPr>
          <w:rFonts w:ascii="Arial" w:hAnsi="Arial" w:cs="Arial"/>
          <w:sz w:val="24"/>
          <w:szCs w:val="24"/>
        </w:rPr>
      </w:pPr>
      <w:r w:rsidRPr="00043F1C">
        <w:rPr>
          <w:rFonts w:ascii="Arial" w:hAnsi="Arial" w:cs="Arial"/>
          <w:sz w:val="24"/>
          <w:szCs w:val="24"/>
        </w:rPr>
        <w:t>-д. Лаптево (школа и многоквартирные дома 5 шт.)</w:t>
      </w:r>
    </w:p>
    <w:p w:rsidR="002517D4" w:rsidRPr="00043F1C" w:rsidRDefault="002517D4" w:rsidP="000D2518">
      <w:pPr>
        <w:rPr>
          <w:rFonts w:ascii="Arial" w:hAnsi="Arial" w:cs="Arial"/>
          <w:sz w:val="24"/>
          <w:szCs w:val="24"/>
        </w:rPr>
      </w:pPr>
      <w:r w:rsidRPr="00043F1C">
        <w:rPr>
          <w:rFonts w:ascii="Arial" w:hAnsi="Arial" w:cs="Arial"/>
          <w:sz w:val="24"/>
          <w:szCs w:val="24"/>
        </w:rPr>
        <w:t>-д. Чернеево.</w:t>
      </w:r>
    </w:p>
    <w:p w:rsidR="002517D4" w:rsidRPr="00043F1C" w:rsidRDefault="002517D4" w:rsidP="000D2518">
      <w:pPr>
        <w:rPr>
          <w:rFonts w:ascii="Arial" w:hAnsi="Arial" w:cs="Arial"/>
          <w:sz w:val="24"/>
          <w:szCs w:val="24"/>
        </w:rPr>
      </w:pPr>
      <w:r w:rsidRPr="00043F1C">
        <w:rPr>
          <w:rFonts w:ascii="Arial" w:hAnsi="Arial" w:cs="Arial"/>
          <w:sz w:val="24"/>
          <w:szCs w:val="24"/>
        </w:rPr>
        <w:t xml:space="preserve">     2)  </w:t>
      </w:r>
      <w:r w:rsidRPr="00043F1C">
        <w:rPr>
          <w:rFonts w:ascii="Arial" w:hAnsi="Arial" w:cs="Arial"/>
          <w:sz w:val="24"/>
          <w:szCs w:val="24"/>
          <w:u w:val="single"/>
        </w:rPr>
        <w:t>МУП «Водоканал».</w:t>
      </w:r>
    </w:p>
    <w:p w:rsidR="002517D4" w:rsidRPr="00043F1C" w:rsidRDefault="002517D4" w:rsidP="000D2518">
      <w:pPr>
        <w:rPr>
          <w:rFonts w:ascii="Arial" w:hAnsi="Arial" w:cs="Arial"/>
          <w:sz w:val="24"/>
          <w:szCs w:val="24"/>
        </w:rPr>
      </w:pPr>
      <w:r w:rsidRPr="00043F1C">
        <w:rPr>
          <w:rFonts w:ascii="Arial" w:hAnsi="Arial" w:cs="Arial"/>
          <w:sz w:val="24"/>
          <w:szCs w:val="24"/>
        </w:rPr>
        <w:t>-с. Б.Давыдово.</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На территории Калининского сельсовета расположены 6 скважин, которые являются собственностью поселения и переданы в аренду ООО «Коммунальщик».</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ООО «Коммунальщик» выполняет и оказывает следующие работы и услуги:</w:t>
      </w:r>
    </w:p>
    <w:p w:rsidR="002517D4" w:rsidRPr="00043F1C" w:rsidRDefault="002517D4" w:rsidP="00043F1C">
      <w:pPr>
        <w:jc w:val="both"/>
        <w:rPr>
          <w:rFonts w:ascii="Arial" w:hAnsi="Arial" w:cs="Arial"/>
          <w:sz w:val="24"/>
          <w:szCs w:val="24"/>
        </w:rPr>
      </w:pPr>
      <w:r w:rsidRPr="00043F1C">
        <w:rPr>
          <w:rFonts w:ascii="Arial" w:hAnsi="Arial" w:cs="Arial"/>
          <w:sz w:val="24"/>
          <w:szCs w:val="24"/>
        </w:rPr>
        <w:t>-добыча пресных подземных вод для хозяйственно-питьевого водоснабжения;</w:t>
      </w:r>
    </w:p>
    <w:p w:rsidR="002517D4" w:rsidRPr="00043F1C" w:rsidRDefault="002517D4" w:rsidP="00043F1C">
      <w:pPr>
        <w:jc w:val="both"/>
        <w:rPr>
          <w:rFonts w:ascii="Arial" w:hAnsi="Arial" w:cs="Arial"/>
          <w:sz w:val="24"/>
          <w:szCs w:val="24"/>
        </w:rPr>
      </w:pPr>
      <w:r w:rsidRPr="00043F1C">
        <w:rPr>
          <w:rFonts w:ascii="Arial" w:hAnsi="Arial" w:cs="Arial"/>
          <w:sz w:val="24"/>
          <w:szCs w:val="24"/>
        </w:rPr>
        <w:t>-подключение потребителей к системе водоснабжения;</w:t>
      </w:r>
    </w:p>
    <w:p w:rsidR="002517D4" w:rsidRPr="00043F1C" w:rsidRDefault="002517D4" w:rsidP="00043F1C">
      <w:pPr>
        <w:jc w:val="both"/>
        <w:rPr>
          <w:rFonts w:ascii="Arial" w:hAnsi="Arial" w:cs="Arial"/>
          <w:sz w:val="24"/>
          <w:szCs w:val="24"/>
        </w:rPr>
      </w:pPr>
      <w:r w:rsidRPr="00043F1C">
        <w:rPr>
          <w:rFonts w:ascii="Arial" w:hAnsi="Arial" w:cs="Arial"/>
          <w:sz w:val="24"/>
          <w:szCs w:val="24"/>
        </w:rPr>
        <w:t>-обслуживание водопроводных сетей;</w:t>
      </w:r>
    </w:p>
    <w:p w:rsidR="002517D4" w:rsidRPr="00043F1C" w:rsidRDefault="002517D4" w:rsidP="00043F1C">
      <w:pPr>
        <w:jc w:val="both"/>
        <w:rPr>
          <w:rFonts w:ascii="Arial" w:hAnsi="Arial" w:cs="Arial"/>
          <w:sz w:val="24"/>
          <w:szCs w:val="24"/>
        </w:rPr>
      </w:pPr>
      <w:r w:rsidRPr="00043F1C">
        <w:rPr>
          <w:rFonts w:ascii="Arial" w:hAnsi="Arial" w:cs="Arial"/>
          <w:sz w:val="24"/>
          <w:szCs w:val="24"/>
        </w:rPr>
        <w:t>-установка приборов учета (водомеров), их опломбирование;</w:t>
      </w:r>
    </w:p>
    <w:p w:rsidR="002517D4" w:rsidRPr="00043F1C" w:rsidRDefault="002517D4" w:rsidP="00043F1C">
      <w:pPr>
        <w:jc w:val="both"/>
        <w:rPr>
          <w:rFonts w:ascii="Arial" w:hAnsi="Arial" w:cs="Arial"/>
          <w:sz w:val="24"/>
          <w:szCs w:val="24"/>
        </w:rPr>
      </w:pPr>
      <w:r w:rsidRPr="00043F1C">
        <w:rPr>
          <w:rFonts w:ascii="Arial" w:hAnsi="Arial" w:cs="Arial"/>
          <w:sz w:val="24"/>
          <w:szCs w:val="24"/>
        </w:rPr>
        <w:t>-демонтаж и монтаж линий водоснабжения;</w:t>
      </w:r>
    </w:p>
    <w:p w:rsidR="002517D4" w:rsidRPr="00043F1C" w:rsidRDefault="002517D4" w:rsidP="00043F1C">
      <w:pPr>
        <w:jc w:val="both"/>
        <w:rPr>
          <w:rFonts w:ascii="Arial" w:hAnsi="Arial" w:cs="Arial"/>
          <w:sz w:val="24"/>
          <w:szCs w:val="24"/>
        </w:rPr>
      </w:pPr>
      <w:r w:rsidRPr="00043F1C">
        <w:rPr>
          <w:rFonts w:ascii="Arial" w:hAnsi="Arial" w:cs="Arial"/>
          <w:sz w:val="24"/>
          <w:szCs w:val="24"/>
        </w:rPr>
        <w:t>-добыча питьевых подземных вод для хозяйственно-питьевого водоснабжения сельских населенных пунктов.</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Водоснабжение с. Б.Давыдово осуществляет МУП «Водоканал» г.Павлово от  водоочистных сооружений (ВОС) из р. Ока.</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МУП «Водоканал» выполняет и оказывает следующие работы и услуги:</w:t>
      </w:r>
    </w:p>
    <w:p w:rsidR="002517D4" w:rsidRPr="00043F1C" w:rsidRDefault="002517D4" w:rsidP="00043F1C">
      <w:pPr>
        <w:jc w:val="both"/>
        <w:rPr>
          <w:rFonts w:ascii="Arial" w:hAnsi="Arial" w:cs="Arial"/>
          <w:sz w:val="24"/>
          <w:szCs w:val="24"/>
        </w:rPr>
      </w:pPr>
      <w:r w:rsidRPr="00043F1C">
        <w:rPr>
          <w:rFonts w:ascii="Arial" w:hAnsi="Arial" w:cs="Arial"/>
          <w:sz w:val="24"/>
          <w:szCs w:val="24"/>
        </w:rPr>
        <w:t>-подача воды хозяйственно-питьевого назначения от водоочистных сооружений (ВОС) из р. Ока;</w:t>
      </w:r>
    </w:p>
    <w:p w:rsidR="002517D4" w:rsidRPr="00043F1C" w:rsidRDefault="002517D4" w:rsidP="00043F1C">
      <w:pPr>
        <w:jc w:val="both"/>
        <w:rPr>
          <w:rFonts w:ascii="Arial" w:hAnsi="Arial" w:cs="Arial"/>
          <w:sz w:val="24"/>
          <w:szCs w:val="24"/>
        </w:rPr>
      </w:pPr>
      <w:r w:rsidRPr="00043F1C">
        <w:rPr>
          <w:rFonts w:ascii="Arial" w:hAnsi="Arial" w:cs="Arial"/>
          <w:sz w:val="24"/>
          <w:szCs w:val="24"/>
        </w:rPr>
        <w:t>-подключение потребителей к системе водоснабжения;</w:t>
      </w:r>
    </w:p>
    <w:p w:rsidR="002517D4" w:rsidRPr="00043F1C" w:rsidRDefault="002517D4" w:rsidP="00043F1C">
      <w:pPr>
        <w:jc w:val="both"/>
        <w:rPr>
          <w:rFonts w:ascii="Arial" w:hAnsi="Arial" w:cs="Arial"/>
          <w:sz w:val="24"/>
          <w:szCs w:val="24"/>
        </w:rPr>
      </w:pPr>
      <w:r w:rsidRPr="00043F1C">
        <w:rPr>
          <w:rFonts w:ascii="Arial" w:hAnsi="Arial" w:cs="Arial"/>
          <w:sz w:val="24"/>
          <w:szCs w:val="24"/>
        </w:rPr>
        <w:t>-обслуживание водопроводных сетей;</w:t>
      </w:r>
    </w:p>
    <w:p w:rsidR="002517D4" w:rsidRPr="00043F1C" w:rsidRDefault="002517D4" w:rsidP="00043F1C">
      <w:pPr>
        <w:jc w:val="both"/>
        <w:rPr>
          <w:rFonts w:ascii="Arial" w:hAnsi="Arial" w:cs="Arial"/>
          <w:sz w:val="24"/>
          <w:szCs w:val="24"/>
        </w:rPr>
      </w:pPr>
      <w:r w:rsidRPr="00043F1C">
        <w:rPr>
          <w:rFonts w:ascii="Arial" w:hAnsi="Arial" w:cs="Arial"/>
          <w:sz w:val="24"/>
          <w:szCs w:val="24"/>
        </w:rPr>
        <w:t>-установка приборов учета (водомеров), их опломбирования;</w:t>
      </w:r>
    </w:p>
    <w:p w:rsidR="002517D4" w:rsidRPr="00043F1C" w:rsidRDefault="002517D4" w:rsidP="00043F1C">
      <w:pPr>
        <w:jc w:val="both"/>
        <w:rPr>
          <w:rFonts w:ascii="Arial" w:hAnsi="Arial" w:cs="Arial"/>
          <w:sz w:val="24"/>
          <w:szCs w:val="24"/>
        </w:rPr>
      </w:pPr>
      <w:r w:rsidRPr="00043F1C">
        <w:rPr>
          <w:rFonts w:ascii="Arial" w:hAnsi="Arial" w:cs="Arial"/>
          <w:sz w:val="24"/>
          <w:szCs w:val="24"/>
        </w:rPr>
        <w:t>-демонтаж и монтаж линий водоснабжения.</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Предприятие имеет  лицензию на право осуществления данных видов деятельности.</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Взаимоотношение предприятий (ООО «Коммунальщик», МУП «Водоканал») с потребителями услуг осуществляются на договорной основе. Качество предоставляемых услуг соответствует требованиям, определенным действующим законодательством. Организация технической эксплуатации систем водоснабжения обеспечивает их надлежащее использование и сохранность.</w:t>
      </w:r>
    </w:p>
    <w:p w:rsidR="002517D4" w:rsidRPr="00043F1C" w:rsidRDefault="002517D4" w:rsidP="00043F1C">
      <w:pPr>
        <w:ind w:firstLine="540"/>
        <w:jc w:val="both"/>
        <w:rPr>
          <w:rFonts w:ascii="Arial" w:hAnsi="Arial" w:cs="Arial"/>
          <w:sz w:val="24"/>
          <w:szCs w:val="24"/>
        </w:rPr>
      </w:pPr>
      <w:r w:rsidRPr="00043F1C">
        <w:rPr>
          <w:rFonts w:ascii="Arial" w:hAnsi="Arial" w:cs="Arial"/>
          <w:sz w:val="24"/>
          <w:szCs w:val="24"/>
        </w:rPr>
        <w:t>Предоставление услуг по водоснабжению предприятия производят самостоятельно. Оплата услуг предоставляемых ООО «Коммунальщик» и МУП «Водоканал» осуществляется наличным и безналичным расчетами.</w:t>
      </w:r>
    </w:p>
    <w:p w:rsidR="002517D4" w:rsidRPr="00043F1C" w:rsidRDefault="002517D4" w:rsidP="000D2518">
      <w:pPr>
        <w:ind w:firstLine="540"/>
        <w:rPr>
          <w:rFonts w:ascii="Arial" w:hAnsi="Arial" w:cs="Arial"/>
          <w:sz w:val="24"/>
          <w:szCs w:val="24"/>
        </w:rPr>
      </w:pPr>
    </w:p>
    <w:p w:rsidR="002517D4" w:rsidRDefault="002517D4" w:rsidP="000D2518">
      <w:pPr>
        <w:jc w:val="center"/>
        <w:rPr>
          <w:rFonts w:ascii="Arial" w:hAnsi="Arial" w:cs="Arial"/>
          <w:b/>
          <w:sz w:val="24"/>
          <w:szCs w:val="24"/>
        </w:rPr>
      </w:pPr>
      <w:r w:rsidRPr="00043F1C">
        <w:rPr>
          <w:rFonts w:ascii="Arial" w:hAnsi="Arial" w:cs="Arial"/>
          <w:b/>
          <w:sz w:val="24"/>
          <w:szCs w:val="24"/>
        </w:rPr>
        <w:t>2. Проектные решения.</w:t>
      </w:r>
    </w:p>
    <w:p w:rsidR="002517D4" w:rsidRPr="00043F1C" w:rsidRDefault="002517D4" w:rsidP="000D2518">
      <w:pPr>
        <w:jc w:val="center"/>
        <w:rPr>
          <w:rFonts w:ascii="Arial" w:hAnsi="Arial" w:cs="Arial"/>
          <w:b/>
          <w:sz w:val="24"/>
          <w:szCs w:val="24"/>
        </w:rPr>
      </w:pPr>
    </w:p>
    <w:p w:rsidR="002517D4" w:rsidRPr="00043F1C" w:rsidRDefault="002517D4" w:rsidP="000D2518">
      <w:pPr>
        <w:widowControl w:val="0"/>
        <w:jc w:val="both"/>
        <w:rPr>
          <w:rFonts w:ascii="Arial" w:hAnsi="Arial" w:cs="Arial"/>
          <w:sz w:val="24"/>
          <w:szCs w:val="24"/>
        </w:rPr>
      </w:pPr>
      <w:r w:rsidRPr="00043F1C">
        <w:rPr>
          <w:rFonts w:ascii="Arial" w:hAnsi="Arial" w:cs="Arial"/>
          <w:sz w:val="24"/>
          <w:szCs w:val="24"/>
        </w:rPr>
        <w:t xml:space="preserve">       Проектные решения  водоснабжения  Калининского сельсовета Павловского муниципального района базируются на основе существующей, сложившейся системы  водоснабжения  в соответствии с увеличением потребности, с учетом фактического состояния сетей  и  сооружений.</w:t>
      </w:r>
      <w:r w:rsidRPr="00043F1C">
        <w:rPr>
          <w:rFonts w:ascii="Arial" w:eastAsia="Arial Unicode MS" w:hAnsi="Arial" w:cs="Arial"/>
          <w:b/>
          <w:bCs/>
          <w:kern w:val="2"/>
          <w:sz w:val="24"/>
          <w:szCs w:val="24"/>
          <w:u w:val="single"/>
          <w:shd w:val="clear" w:color="auto" w:fill="FFFFFF"/>
        </w:rPr>
        <w:t xml:space="preserve"> </w:t>
      </w:r>
    </w:p>
    <w:p w:rsidR="002517D4" w:rsidRPr="00043F1C" w:rsidRDefault="002517D4" w:rsidP="000D2518">
      <w:pPr>
        <w:jc w:val="both"/>
        <w:rPr>
          <w:rFonts w:ascii="Arial" w:hAnsi="Arial" w:cs="Arial"/>
          <w:sz w:val="24"/>
          <w:szCs w:val="24"/>
        </w:rPr>
      </w:pPr>
      <w:r w:rsidRPr="00043F1C">
        <w:rPr>
          <w:rFonts w:ascii="Arial" w:hAnsi="Arial" w:cs="Arial"/>
          <w:sz w:val="24"/>
          <w:szCs w:val="24"/>
        </w:rPr>
        <w:t xml:space="preserve">Система  водоснабжения   поселения  централизованная по группам населенных пунктов или по отдельным населенным пунктам,  тупиковая – по конструкции. </w:t>
      </w:r>
    </w:p>
    <w:p w:rsidR="002517D4" w:rsidRPr="00043F1C" w:rsidRDefault="002517D4" w:rsidP="000D2518">
      <w:pPr>
        <w:ind w:firstLine="540"/>
        <w:rPr>
          <w:rFonts w:ascii="Arial" w:hAnsi="Arial" w:cs="Arial"/>
          <w:sz w:val="24"/>
          <w:szCs w:val="24"/>
        </w:rPr>
      </w:pPr>
    </w:p>
    <w:p w:rsidR="002517D4" w:rsidRPr="00043F1C" w:rsidRDefault="002517D4" w:rsidP="000D2518">
      <w:pPr>
        <w:jc w:val="center"/>
        <w:rPr>
          <w:rFonts w:ascii="Arial" w:hAnsi="Arial" w:cs="Arial"/>
          <w:b/>
          <w:sz w:val="24"/>
          <w:szCs w:val="24"/>
        </w:rPr>
      </w:pPr>
      <w:r w:rsidRPr="00043F1C">
        <w:rPr>
          <w:rFonts w:ascii="Arial" w:hAnsi="Arial" w:cs="Arial"/>
          <w:b/>
          <w:sz w:val="24"/>
          <w:szCs w:val="24"/>
        </w:rPr>
        <w:t xml:space="preserve">3.Источники  водоснабжения,  </w:t>
      </w:r>
    </w:p>
    <w:p w:rsidR="002517D4" w:rsidRDefault="002517D4" w:rsidP="000D2518">
      <w:pPr>
        <w:jc w:val="center"/>
        <w:rPr>
          <w:rFonts w:ascii="Arial" w:hAnsi="Arial" w:cs="Arial"/>
          <w:b/>
          <w:sz w:val="24"/>
          <w:szCs w:val="24"/>
        </w:rPr>
      </w:pPr>
      <w:r w:rsidRPr="00043F1C">
        <w:rPr>
          <w:rFonts w:ascii="Arial" w:hAnsi="Arial" w:cs="Arial"/>
          <w:b/>
          <w:sz w:val="24"/>
          <w:szCs w:val="24"/>
        </w:rPr>
        <w:t>схема   водоснабжения.</w:t>
      </w:r>
    </w:p>
    <w:p w:rsidR="002517D4" w:rsidRPr="00043F1C" w:rsidRDefault="002517D4" w:rsidP="000D2518">
      <w:pPr>
        <w:jc w:val="center"/>
        <w:rPr>
          <w:rFonts w:ascii="Arial" w:hAnsi="Arial" w:cs="Arial"/>
          <w:b/>
          <w:sz w:val="24"/>
          <w:szCs w:val="24"/>
        </w:rPr>
      </w:pPr>
    </w:p>
    <w:p w:rsidR="002517D4" w:rsidRPr="00043F1C" w:rsidRDefault="002517D4" w:rsidP="000D2518">
      <w:pPr>
        <w:autoSpaceDE w:val="0"/>
        <w:autoSpaceDN w:val="0"/>
        <w:adjustRightInd w:val="0"/>
        <w:ind w:firstLine="709"/>
        <w:jc w:val="both"/>
        <w:rPr>
          <w:rFonts w:ascii="Arial" w:hAnsi="Arial" w:cs="Arial"/>
          <w:b/>
          <w:sz w:val="24"/>
          <w:szCs w:val="24"/>
        </w:rPr>
      </w:pPr>
      <w:r w:rsidRPr="00043F1C">
        <w:rPr>
          <w:rFonts w:ascii="Arial" w:hAnsi="Arial" w:cs="Arial"/>
          <w:b/>
          <w:sz w:val="24"/>
          <w:szCs w:val="24"/>
        </w:rPr>
        <w:t>«Характеристика существующего состояния системы водоснабжения»</w:t>
      </w:r>
    </w:p>
    <w:p w:rsidR="002517D4" w:rsidRPr="00043F1C" w:rsidRDefault="002517D4" w:rsidP="000D2518">
      <w:pPr>
        <w:autoSpaceDE w:val="0"/>
        <w:autoSpaceDN w:val="0"/>
        <w:adjustRightInd w:val="0"/>
        <w:rPr>
          <w:rFonts w:ascii="Arial" w:hAnsi="Arial" w:cs="Arial"/>
          <w:sz w:val="24"/>
          <w:szCs w:val="24"/>
        </w:rPr>
      </w:pPr>
      <w:r w:rsidRPr="00043F1C">
        <w:rPr>
          <w:rFonts w:ascii="Arial" w:hAnsi="Arial" w:cs="Arial"/>
          <w:sz w:val="24"/>
          <w:szCs w:val="24"/>
        </w:rPr>
        <w:t>Источниками водоснабжения являются:</w:t>
      </w:r>
    </w:p>
    <w:p w:rsidR="002517D4" w:rsidRPr="00043F1C" w:rsidRDefault="002517D4" w:rsidP="000D2518">
      <w:pPr>
        <w:numPr>
          <w:ilvl w:val="0"/>
          <w:numId w:val="3"/>
        </w:numPr>
        <w:autoSpaceDE w:val="0"/>
        <w:autoSpaceDN w:val="0"/>
        <w:adjustRightInd w:val="0"/>
        <w:spacing w:after="200" w:line="276" w:lineRule="auto"/>
        <w:rPr>
          <w:rFonts w:ascii="Arial" w:hAnsi="Arial" w:cs="Arial"/>
          <w:sz w:val="24"/>
          <w:szCs w:val="24"/>
        </w:rPr>
      </w:pPr>
      <w:r w:rsidRPr="00043F1C">
        <w:rPr>
          <w:rFonts w:ascii="Arial" w:hAnsi="Arial" w:cs="Arial"/>
          <w:sz w:val="24"/>
          <w:szCs w:val="24"/>
        </w:rPr>
        <w:t>Подземные воды;</w:t>
      </w:r>
    </w:p>
    <w:p w:rsidR="002517D4" w:rsidRPr="00043F1C" w:rsidRDefault="002517D4" w:rsidP="000D2518">
      <w:pPr>
        <w:numPr>
          <w:ilvl w:val="0"/>
          <w:numId w:val="3"/>
        </w:numPr>
        <w:autoSpaceDE w:val="0"/>
        <w:autoSpaceDN w:val="0"/>
        <w:adjustRightInd w:val="0"/>
        <w:spacing w:after="200" w:line="276" w:lineRule="auto"/>
        <w:rPr>
          <w:rFonts w:ascii="Arial" w:hAnsi="Arial" w:cs="Arial"/>
          <w:sz w:val="24"/>
          <w:szCs w:val="24"/>
        </w:rPr>
      </w:pPr>
      <w:r w:rsidRPr="00043F1C">
        <w:rPr>
          <w:rFonts w:ascii="Arial" w:hAnsi="Arial" w:cs="Arial"/>
          <w:sz w:val="24"/>
          <w:szCs w:val="24"/>
        </w:rPr>
        <w:t>Р.Ока</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Забор воды осуществляется через глубинные скважины в которые опущен насос и через водоочистные сооружения (ВОС) из р.Ока.</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Из глубинных скважин вода подается в водонапорные башни и резервуары чистой воды (с. Ярымово). Из водоочистных сооружений (ВОС) вода подается непосредственно потребителю (с. Б.Давыдово).</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В населенных пунктах:</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1) д. Шишкино;</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2) д.Лаптево (кроме школы и МКД-5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3) с. Детково;</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4) д. М. Мартово;</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5) д. Булатниково.</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водоснабжение осуществляется децентрализованным способом, через общественные колодцы.</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На территории Калининского сельсовета находятся 26 источников нецентрализованного водоснабжения ( общественные колодцы):</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-д. Лаптево 12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-д.Шишкино 2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-с. Детково 1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-с. Ярымово 1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-д. М. Мартово 2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-с. Б.Давыдово 4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-д. Булатниково 2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-д. Мордовское 1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-д. Чернеево 1 шт.</w:t>
      </w:r>
    </w:p>
    <w:p w:rsidR="002517D4" w:rsidRPr="00043F1C" w:rsidRDefault="002517D4" w:rsidP="000D2518">
      <w:pPr>
        <w:autoSpaceDE w:val="0"/>
        <w:autoSpaceDN w:val="0"/>
        <w:adjustRightInd w:val="0"/>
        <w:ind w:firstLine="540"/>
        <w:rPr>
          <w:rFonts w:ascii="Arial" w:hAnsi="Arial" w:cs="Arial"/>
          <w:sz w:val="24"/>
          <w:szCs w:val="24"/>
        </w:rPr>
      </w:pPr>
      <w:r w:rsidRPr="00043F1C">
        <w:rPr>
          <w:rFonts w:ascii="Arial" w:hAnsi="Arial" w:cs="Arial"/>
          <w:sz w:val="24"/>
          <w:szCs w:val="24"/>
        </w:rPr>
        <w:t>Перечень и характеристика водопроводных сетей приведены в таблице 1.</w:t>
      </w:r>
    </w:p>
    <w:p w:rsidR="002517D4" w:rsidRPr="00043F1C" w:rsidRDefault="002517D4" w:rsidP="000D2518">
      <w:pPr>
        <w:autoSpaceDE w:val="0"/>
        <w:autoSpaceDN w:val="0"/>
        <w:adjustRightInd w:val="0"/>
        <w:jc w:val="both"/>
        <w:rPr>
          <w:rFonts w:ascii="Arial" w:hAnsi="Arial" w:cs="Arial"/>
          <w:sz w:val="24"/>
          <w:szCs w:val="24"/>
        </w:rPr>
      </w:pPr>
      <w:r w:rsidRPr="00043F1C">
        <w:rPr>
          <w:rFonts w:ascii="Arial" w:hAnsi="Arial" w:cs="Arial"/>
          <w:b/>
          <w:sz w:val="24"/>
          <w:szCs w:val="24"/>
        </w:rPr>
        <w:t>Таблица 1</w:t>
      </w:r>
    </w:p>
    <w:p w:rsidR="002517D4" w:rsidRPr="00043F1C" w:rsidRDefault="002517D4" w:rsidP="000D2518">
      <w:pPr>
        <w:jc w:val="center"/>
        <w:rPr>
          <w:rFonts w:ascii="Arial" w:hAnsi="Arial" w:cs="Arial"/>
          <w:sz w:val="24"/>
          <w:szCs w:val="24"/>
        </w:rPr>
      </w:pPr>
    </w:p>
    <w:tbl>
      <w:tblPr>
        <w:tblW w:w="0" w:type="auto"/>
        <w:jc w:val="center"/>
        <w:tblLayout w:type="fixed"/>
        <w:tblLook w:val="0000"/>
      </w:tblPr>
      <w:tblGrid>
        <w:gridCol w:w="4492"/>
        <w:gridCol w:w="5779"/>
      </w:tblGrid>
      <w:tr w:rsidR="002517D4" w:rsidRPr="00043F1C" w:rsidTr="00C22E7B">
        <w:trPr>
          <w:jc w:val="center"/>
        </w:trPr>
        <w:tc>
          <w:tcPr>
            <w:tcW w:w="4492" w:type="dxa"/>
            <w:tcBorders>
              <w:top w:val="single" w:sz="4" w:space="0" w:color="000000"/>
              <w:left w:val="single" w:sz="4" w:space="0" w:color="000000"/>
              <w:bottom w:val="single" w:sz="4" w:space="0" w:color="000000"/>
            </w:tcBorders>
          </w:tcPr>
          <w:p w:rsidR="002517D4" w:rsidRPr="00043F1C" w:rsidRDefault="002517D4" w:rsidP="00C22E7B">
            <w:pPr>
              <w:suppressAutoHyphens/>
              <w:snapToGrid w:val="0"/>
              <w:jc w:val="center"/>
              <w:rPr>
                <w:rFonts w:ascii="Arial" w:hAnsi="Arial" w:cs="Arial"/>
                <w:sz w:val="24"/>
                <w:szCs w:val="24"/>
                <w:lang w:eastAsia="ar-SA"/>
              </w:rPr>
            </w:pPr>
            <w:r w:rsidRPr="00043F1C">
              <w:rPr>
                <w:rFonts w:ascii="Arial" w:hAnsi="Arial" w:cs="Arial"/>
                <w:sz w:val="24"/>
                <w:szCs w:val="24"/>
                <w:lang w:eastAsia="ar-SA"/>
              </w:rPr>
              <w:t>Сооружения, характеристики</w:t>
            </w:r>
          </w:p>
        </w:tc>
        <w:tc>
          <w:tcPr>
            <w:tcW w:w="5779" w:type="dxa"/>
            <w:tcBorders>
              <w:top w:val="single" w:sz="4" w:space="0" w:color="000000"/>
              <w:left w:val="single" w:sz="4" w:space="0" w:color="000000"/>
              <w:bottom w:val="single" w:sz="4" w:space="0" w:color="000000"/>
              <w:right w:val="single" w:sz="4" w:space="0" w:color="000000"/>
            </w:tcBorders>
          </w:tcPr>
          <w:p w:rsidR="002517D4" w:rsidRPr="00043F1C" w:rsidRDefault="002517D4" w:rsidP="00C22E7B">
            <w:pPr>
              <w:suppressAutoHyphens/>
              <w:snapToGrid w:val="0"/>
              <w:jc w:val="center"/>
              <w:rPr>
                <w:rFonts w:ascii="Arial" w:hAnsi="Arial" w:cs="Arial"/>
                <w:sz w:val="24"/>
                <w:szCs w:val="24"/>
                <w:lang w:eastAsia="ar-SA"/>
              </w:rPr>
            </w:pPr>
            <w:r w:rsidRPr="00043F1C">
              <w:rPr>
                <w:rFonts w:ascii="Arial" w:hAnsi="Arial" w:cs="Arial"/>
                <w:sz w:val="24"/>
                <w:szCs w:val="24"/>
                <w:lang w:eastAsia="ar-SA"/>
              </w:rPr>
              <w:t>Место расположение, технические данные</w:t>
            </w:r>
          </w:p>
        </w:tc>
      </w:tr>
      <w:tr w:rsidR="002517D4" w:rsidRPr="00043F1C" w:rsidTr="00C22E7B">
        <w:trPr>
          <w:jc w:val="center"/>
        </w:trPr>
        <w:tc>
          <w:tcPr>
            <w:tcW w:w="4492" w:type="dxa"/>
            <w:tcBorders>
              <w:top w:val="single" w:sz="4" w:space="0" w:color="000000"/>
              <w:left w:val="single" w:sz="4" w:space="0" w:color="000000"/>
              <w:bottom w:val="single" w:sz="4" w:space="0" w:color="000000"/>
            </w:tcBorders>
          </w:tcPr>
          <w:p w:rsidR="002517D4" w:rsidRPr="00043F1C" w:rsidRDefault="002517D4" w:rsidP="00C22E7B">
            <w:pPr>
              <w:suppressAutoHyphens/>
              <w:snapToGrid w:val="0"/>
              <w:jc w:val="center"/>
              <w:rPr>
                <w:rFonts w:ascii="Arial" w:hAnsi="Arial" w:cs="Arial"/>
                <w:b/>
                <w:sz w:val="24"/>
                <w:szCs w:val="24"/>
                <w:lang w:eastAsia="ar-SA"/>
              </w:rPr>
            </w:pPr>
            <w:r w:rsidRPr="00043F1C">
              <w:rPr>
                <w:rFonts w:ascii="Arial" w:hAnsi="Arial" w:cs="Arial"/>
                <w:b/>
                <w:sz w:val="24"/>
                <w:szCs w:val="24"/>
                <w:lang w:eastAsia="ar-SA"/>
              </w:rPr>
              <w:t>1</w:t>
            </w:r>
          </w:p>
        </w:tc>
        <w:tc>
          <w:tcPr>
            <w:tcW w:w="5779" w:type="dxa"/>
            <w:tcBorders>
              <w:top w:val="single" w:sz="4" w:space="0" w:color="000000"/>
              <w:left w:val="single" w:sz="4" w:space="0" w:color="000000"/>
              <w:bottom w:val="single" w:sz="4" w:space="0" w:color="000000"/>
              <w:right w:val="single" w:sz="4" w:space="0" w:color="000000"/>
            </w:tcBorders>
          </w:tcPr>
          <w:p w:rsidR="002517D4" w:rsidRPr="00043F1C" w:rsidRDefault="002517D4" w:rsidP="00C22E7B">
            <w:pPr>
              <w:suppressAutoHyphens/>
              <w:snapToGrid w:val="0"/>
              <w:jc w:val="center"/>
              <w:rPr>
                <w:rFonts w:ascii="Arial" w:hAnsi="Arial" w:cs="Arial"/>
                <w:b/>
                <w:sz w:val="24"/>
                <w:szCs w:val="24"/>
                <w:lang w:eastAsia="ar-SA"/>
              </w:rPr>
            </w:pPr>
            <w:r w:rsidRPr="00043F1C">
              <w:rPr>
                <w:rFonts w:ascii="Arial" w:hAnsi="Arial" w:cs="Arial"/>
                <w:b/>
                <w:sz w:val="24"/>
                <w:szCs w:val="24"/>
                <w:lang w:eastAsia="ar-SA"/>
              </w:rPr>
              <w:t>2</w:t>
            </w:r>
          </w:p>
        </w:tc>
      </w:tr>
      <w:tr w:rsidR="002517D4" w:rsidRPr="00043F1C" w:rsidTr="00C22E7B">
        <w:trPr>
          <w:trHeight w:val="1547"/>
          <w:jc w:val="center"/>
        </w:trPr>
        <w:tc>
          <w:tcPr>
            <w:tcW w:w="4492" w:type="dxa"/>
            <w:tcBorders>
              <w:top w:val="single" w:sz="4" w:space="0" w:color="000000"/>
              <w:left w:val="single" w:sz="4" w:space="0" w:color="000000"/>
              <w:bottom w:val="single" w:sz="4" w:space="0" w:color="000000"/>
            </w:tcBorders>
          </w:tcPr>
          <w:p w:rsidR="002517D4" w:rsidRPr="00043F1C" w:rsidRDefault="002517D4" w:rsidP="00C22E7B">
            <w:pPr>
              <w:suppressAutoHyphens/>
              <w:snapToGrid w:val="0"/>
              <w:rPr>
                <w:rFonts w:ascii="Arial" w:hAnsi="Arial" w:cs="Arial"/>
                <w:b/>
                <w:bCs/>
                <w:i/>
                <w:iCs/>
                <w:sz w:val="24"/>
                <w:szCs w:val="24"/>
                <w:u w:val="single"/>
                <w:lang w:eastAsia="ar-SA"/>
              </w:rPr>
            </w:pPr>
            <w:r w:rsidRPr="00043F1C">
              <w:rPr>
                <w:rFonts w:ascii="Arial" w:hAnsi="Arial" w:cs="Arial"/>
                <w:b/>
                <w:bCs/>
                <w:i/>
                <w:iCs/>
                <w:sz w:val="24"/>
                <w:szCs w:val="24"/>
                <w:u w:val="single"/>
                <w:lang w:eastAsia="ar-SA"/>
              </w:rPr>
              <w:t>Источники запитки:</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Местоположение и тип</w:t>
            </w:r>
          </w:p>
          <w:p w:rsidR="002517D4" w:rsidRPr="00043F1C" w:rsidRDefault="002517D4" w:rsidP="00C22E7B">
            <w:pPr>
              <w:suppressAutoHyphens/>
              <w:rPr>
                <w:rFonts w:ascii="Arial" w:hAnsi="Arial" w:cs="Arial"/>
                <w:sz w:val="24"/>
                <w:szCs w:val="24"/>
                <w:lang w:eastAsia="ar-SA"/>
              </w:rPr>
            </w:pPr>
            <w:r w:rsidRPr="00043F1C">
              <w:rPr>
                <w:rFonts w:ascii="Arial" w:hAnsi="Arial" w:cs="Arial"/>
                <w:sz w:val="24"/>
                <w:szCs w:val="24"/>
                <w:lang w:eastAsia="ar-SA"/>
              </w:rPr>
              <w:t xml:space="preserve"> (подземный, поверхностный)</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Описание отдельным текстом способа очистки и способа подачи потребителям</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Дебит  (м</w:t>
            </w:r>
            <w:r w:rsidRPr="00043F1C">
              <w:rPr>
                <w:rFonts w:ascii="Arial" w:hAnsi="Arial" w:cs="Arial"/>
                <w:sz w:val="24"/>
                <w:szCs w:val="24"/>
                <w:vertAlign w:val="superscript"/>
                <w:lang w:eastAsia="ar-SA"/>
              </w:rPr>
              <w:t>3</w:t>
            </w:r>
            <w:r w:rsidRPr="00043F1C">
              <w:rPr>
                <w:rFonts w:ascii="Arial" w:hAnsi="Arial" w:cs="Arial"/>
                <w:sz w:val="24"/>
                <w:szCs w:val="24"/>
                <w:lang w:eastAsia="ar-SA"/>
              </w:rPr>
              <w:t>/час)</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Мощность  (м</w:t>
            </w:r>
            <w:r w:rsidRPr="00043F1C">
              <w:rPr>
                <w:rFonts w:ascii="Arial" w:hAnsi="Arial" w:cs="Arial"/>
                <w:sz w:val="24"/>
                <w:szCs w:val="24"/>
                <w:vertAlign w:val="superscript"/>
                <w:lang w:eastAsia="ar-SA"/>
              </w:rPr>
              <w:t>3</w:t>
            </w:r>
            <w:r w:rsidRPr="00043F1C">
              <w:rPr>
                <w:rFonts w:ascii="Arial" w:hAnsi="Arial" w:cs="Arial"/>
                <w:sz w:val="24"/>
                <w:szCs w:val="24"/>
                <w:lang w:eastAsia="ar-SA"/>
              </w:rPr>
              <w:t>/год)</w:t>
            </w:r>
          </w:p>
        </w:tc>
        <w:tc>
          <w:tcPr>
            <w:tcW w:w="5779" w:type="dxa"/>
            <w:tcBorders>
              <w:top w:val="single" w:sz="4" w:space="0" w:color="000000"/>
              <w:left w:val="single" w:sz="4" w:space="0" w:color="000000"/>
              <w:bottom w:val="single" w:sz="4" w:space="0" w:color="000000"/>
              <w:right w:val="single" w:sz="4" w:space="0" w:color="000000"/>
            </w:tcBorders>
          </w:tcPr>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с.Ярымово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- 2 скважины расположенные в с. Б. Мартово.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xml:space="preserve">Вода подается через водопроводную сеть  </w:t>
            </w:r>
            <w:r w:rsidRPr="00043F1C">
              <w:rPr>
                <w:rFonts w:ascii="Arial" w:hAnsi="Arial" w:cs="Arial"/>
                <w:sz w:val="24"/>
                <w:szCs w:val="24"/>
                <w:lang w:val="en-US" w:eastAsia="ar-SA"/>
              </w:rPr>
              <w:t>L</w:t>
            </w:r>
            <w:r w:rsidRPr="00043F1C">
              <w:rPr>
                <w:rFonts w:ascii="Arial" w:hAnsi="Arial" w:cs="Arial"/>
                <w:sz w:val="24"/>
                <w:szCs w:val="24"/>
                <w:lang w:eastAsia="ar-SA"/>
              </w:rPr>
              <w:t>=5638 м(</w:t>
            </w:r>
            <w:r w:rsidRPr="00043F1C">
              <w:rPr>
                <w:rFonts w:ascii="Arial" w:hAnsi="Arial" w:cs="Arial"/>
                <w:sz w:val="24"/>
                <w:szCs w:val="24"/>
                <w:lang w:val="en-US" w:eastAsia="ar-SA"/>
              </w:rPr>
              <w:t>d</w:t>
            </w:r>
            <w:r w:rsidRPr="00043F1C">
              <w:rPr>
                <w:rFonts w:ascii="Arial" w:hAnsi="Arial" w:cs="Arial"/>
                <w:sz w:val="24"/>
                <w:szCs w:val="24"/>
                <w:lang w:eastAsia="ar-SA"/>
              </w:rPr>
              <w:t>=200),</w:t>
            </w:r>
            <w:r w:rsidRPr="00043F1C">
              <w:rPr>
                <w:rFonts w:ascii="Arial" w:hAnsi="Arial" w:cs="Arial"/>
                <w:sz w:val="24"/>
                <w:szCs w:val="24"/>
                <w:lang w:val="en-US" w:eastAsia="ar-SA"/>
              </w:rPr>
              <w:t>d</w:t>
            </w:r>
            <w:r w:rsidRPr="00043F1C">
              <w:rPr>
                <w:rFonts w:ascii="Arial" w:hAnsi="Arial" w:cs="Arial"/>
                <w:sz w:val="24"/>
                <w:szCs w:val="24"/>
                <w:lang w:eastAsia="ar-SA"/>
              </w:rPr>
              <w:t xml:space="preserve">=100 ПВХ-1600м    в ( РЧВ) </w:t>
            </w:r>
            <w:r w:rsidRPr="00043F1C">
              <w:rPr>
                <w:rFonts w:ascii="Arial" w:hAnsi="Arial" w:cs="Arial"/>
                <w:sz w:val="24"/>
                <w:szCs w:val="24"/>
                <w:lang w:val="en-US" w:eastAsia="ar-SA"/>
              </w:rPr>
              <w:t>V</w:t>
            </w:r>
            <w:r w:rsidRPr="00043F1C">
              <w:rPr>
                <w:rFonts w:ascii="Arial" w:hAnsi="Arial" w:cs="Arial"/>
                <w:sz w:val="24"/>
                <w:szCs w:val="24"/>
                <w:lang w:eastAsia="ar-SA"/>
              </w:rPr>
              <w:t xml:space="preserve">=100 м3, в резервуаре вода обеззараживается и консольным  насосом подается в разводящую сеть  </w:t>
            </w:r>
            <w:r w:rsidRPr="00043F1C">
              <w:rPr>
                <w:rFonts w:ascii="Arial" w:hAnsi="Arial" w:cs="Arial"/>
                <w:sz w:val="24"/>
                <w:szCs w:val="24"/>
                <w:lang w:val="en-US" w:eastAsia="ar-SA"/>
              </w:rPr>
              <w:t>L</w:t>
            </w:r>
            <w:r w:rsidRPr="00043F1C">
              <w:rPr>
                <w:rFonts w:ascii="Arial" w:hAnsi="Arial" w:cs="Arial"/>
                <w:sz w:val="24"/>
                <w:szCs w:val="24"/>
                <w:lang w:eastAsia="ar-SA"/>
              </w:rPr>
              <w:t>=3700 м</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-общий дебит  10 м3/час.</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-лимит 86400 м3/год.</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- 1 общественный колодец на территории села.</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Д.Лаптево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xml:space="preserve">1 скважина расположенная на ул.Заводская, без очистки. Вода подается в разводящую сеть </w:t>
            </w:r>
            <w:r w:rsidRPr="00043F1C">
              <w:rPr>
                <w:rFonts w:ascii="Arial" w:hAnsi="Arial" w:cs="Arial"/>
                <w:sz w:val="24"/>
                <w:szCs w:val="24"/>
                <w:lang w:val="en-US" w:eastAsia="ar-SA"/>
              </w:rPr>
              <w:t>L</w:t>
            </w:r>
            <w:r w:rsidRPr="00043F1C">
              <w:rPr>
                <w:rFonts w:ascii="Arial" w:hAnsi="Arial" w:cs="Arial"/>
                <w:sz w:val="24"/>
                <w:szCs w:val="24"/>
                <w:lang w:eastAsia="ar-SA"/>
              </w:rPr>
              <w:t>=800 м посредством включения низкочастотного  преобразователя без использования водонапорной башни.</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-общий дебит 6,5 м3/час.</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-лимит 561600 м3/год.</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Используется для водоснабжения школы-детского сада и 3-ех многоквартирных домов.</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-12 общественных колодцев на территории села.</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с.Б. Давыдово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-Водозабор в г.Павлово, через (ВОС) водоочистные сооружения, вода через разводящую сеть поступает к потребителю (</w:t>
            </w:r>
            <w:r w:rsidRPr="00043F1C">
              <w:rPr>
                <w:rFonts w:ascii="Arial" w:hAnsi="Arial" w:cs="Arial"/>
                <w:sz w:val="24"/>
                <w:szCs w:val="24"/>
                <w:lang w:val="en-US" w:eastAsia="ar-SA"/>
              </w:rPr>
              <w:t>L</w:t>
            </w:r>
            <w:r w:rsidRPr="00043F1C">
              <w:rPr>
                <w:rFonts w:ascii="Arial" w:hAnsi="Arial" w:cs="Arial"/>
                <w:sz w:val="24"/>
                <w:szCs w:val="24"/>
                <w:lang w:eastAsia="ar-SA"/>
              </w:rPr>
              <w:t>=10200 м-протяженность в населенном пункте)</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-общий дебит 21 м3/час</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-лимит 181440 м3/год.</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-4 общественных колодца на территории села.</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д.Мордовское</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xml:space="preserve">- 1 скважина на окраине населенного пункта,без очистки, подача водопроводом </w:t>
            </w:r>
            <w:r w:rsidRPr="00043F1C">
              <w:rPr>
                <w:rFonts w:ascii="Arial" w:hAnsi="Arial" w:cs="Arial"/>
                <w:sz w:val="24"/>
                <w:szCs w:val="24"/>
                <w:lang w:val="en-US" w:eastAsia="ar-SA"/>
              </w:rPr>
              <w:t>L</w:t>
            </w:r>
            <w:r w:rsidRPr="00043F1C">
              <w:rPr>
                <w:rFonts w:ascii="Arial" w:hAnsi="Arial" w:cs="Arial"/>
                <w:sz w:val="24"/>
                <w:szCs w:val="24"/>
                <w:lang w:eastAsia="ar-SA"/>
              </w:rPr>
              <w:t xml:space="preserve">=400  м из водонапорной башни </w:t>
            </w:r>
            <w:r w:rsidRPr="00043F1C">
              <w:rPr>
                <w:rFonts w:ascii="Arial" w:hAnsi="Arial" w:cs="Arial"/>
                <w:sz w:val="24"/>
                <w:szCs w:val="24"/>
                <w:lang w:val="en-US" w:eastAsia="ar-SA"/>
              </w:rPr>
              <w:t>V</w:t>
            </w:r>
            <w:r w:rsidRPr="00043F1C">
              <w:rPr>
                <w:rFonts w:ascii="Arial" w:hAnsi="Arial" w:cs="Arial"/>
                <w:sz w:val="24"/>
                <w:szCs w:val="24"/>
                <w:lang w:eastAsia="ar-SA"/>
              </w:rPr>
              <w:t>=12м3.самотеком,</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разбор осуществляется в водозаборной колонке (1шт.).</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-общий дебит 6,5 м3/час</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-лимит 56160 м3/год.</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-1 общественный колодец.</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С.Б. Мартово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xml:space="preserve">-1 скважина (ул.Центральная) без очистки, водопроводом </w:t>
            </w:r>
            <w:r w:rsidRPr="00043F1C">
              <w:rPr>
                <w:rFonts w:ascii="Arial" w:hAnsi="Arial" w:cs="Arial"/>
                <w:sz w:val="24"/>
                <w:szCs w:val="24"/>
                <w:lang w:val="en-US" w:eastAsia="ar-SA"/>
              </w:rPr>
              <w:t>L</w:t>
            </w:r>
            <w:r w:rsidRPr="00043F1C">
              <w:rPr>
                <w:rFonts w:ascii="Arial" w:hAnsi="Arial" w:cs="Arial"/>
                <w:sz w:val="24"/>
                <w:szCs w:val="24"/>
                <w:lang w:eastAsia="ar-SA"/>
              </w:rPr>
              <w:t xml:space="preserve">=1500 м, из водонапорной башни </w:t>
            </w:r>
            <w:r w:rsidRPr="00043F1C">
              <w:rPr>
                <w:rFonts w:ascii="Arial" w:hAnsi="Arial" w:cs="Arial"/>
                <w:sz w:val="24"/>
                <w:szCs w:val="24"/>
                <w:lang w:val="en-US" w:eastAsia="ar-SA"/>
              </w:rPr>
              <w:t>V</w:t>
            </w:r>
            <w:r w:rsidRPr="00043F1C">
              <w:rPr>
                <w:rFonts w:ascii="Arial" w:hAnsi="Arial" w:cs="Arial"/>
                <w:sz w:val="24"/>
                <w:szCs w:val="24"/>
                <w:lang w:eastAsia="ar-SA"/>
              </w:rPr>
              <w:t>=15м3,самотеком,разбор осуществляется в водоразборных колонках 5 шт.</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-общий дебит 6,5 м3/час</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-лимит 56160 м3/год.</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д.Чернеево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xml:space="preserve">-1 скважина (ул.Школьная) без очистки водопроводом </w:t>
            </w:r>
            <w:r w:rsidRPr="00043F1C">
              <w:rPr>
                <w:rFonts w:ascii="Arial" w:hAnsi="Arial" w:cs="Arial"/>
                <w:sz w:val="24"/>
                <w:szCs w:val="24"/>
                <w:lang w:val="en-US" w:eastAsia="ar-SA"/>
              </w:rPr>
              <w:t>L</w:t>
            </w:r>
            <w:r w:rsidRPr="00043F1C">
              <w:rPr>
                <w:rFonts w:ascii="Arial" w:hAnsi="Arial" w:cs="Arial"/>
                <w:sz w:val="24"/>
                <w:szCs w:val="24"/>
                <w:lang w:eastAsia="ar-SA"/>
              </w:rPr>
              <w:t>=2350м, разбор при помощи НЧП (низкочастотный преобразователь).</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-общий дебит 6,5 м3/час.</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-лимит 56160 м3/год</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-1 общественный колодец.</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д.Шишкино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-2 общественных колодца</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с.Детково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-1 общественный колодец.</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 Булатниково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-2 общественных колодца.</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д.М. Мартово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-2 общественных колодца.</w:t>
            </w:r>
          </w:p>
          <w:p w:rsidR="002517D4" w:rsidRPr="00043F1C" w:rsidRDefault="002517D4" w:rsidP="00C22E7B">
            <w:pPr>
              <w:suppressAutoHyphens/>
              <w:snapToGrid w:val="0"/>
              <w:rPr>
                <w:rFonts w:ascii="Arial" w:hAnsi="Arial" w:cs="Arial"/>
                <w:sz w:val="24"/>
                <w:szCs w:val="24"/>
                <w:lang w:eastAsia="ar-SA"/>
              </w:rPr>
            </w:pPr>
          </w:p>
        </w:tc>
      </w:tr>
      <w:tr w:rsidR="002517D4" w:rsidRPr="00043F1C" w:rsidTr="00C22E7B">
        <w:trPr>
          <w:trHeight w:val="1256"/>
          <w:jc w:val="center"/>
        </w:trPr>
        <w:tc>
          <w:tcPr>
            <w:tcW w:w="4492" w:type="dxa"/>
            <w:tcBorders>
              <w:top w:val="single" w:sz="4" w:space="0" w:color="000000"/>
              <w:left w:val="single" w:sz="4" w:space="0" w:color="000000"/>
              <w:bottom w:val="single" w:sz="4" w:space="0" w:color="000000"/>
            </w:tcBorders>
          </w:tcPr>
          <w:p w:rsidR="002517D4" w:rsidRPr="00043F1C" w:rsidRDefault="002517D4" w:rsidP="00C22E7B">
            <w:pPr>
              <w:suppressAutoHyphens/>
              <w:snapToGrid w:val="0"/>
              <w:rPr>
                <w:rFonts w:ascii="Arial" w:hAnsi="Arial" w:cs="Arial"/>
                <w:b/>
                <w:bCs/>
                <w:i/>
                <w:iCs/>
                <w:sz w:val="24"/>
                <w:szCs w:val="24"/>
                <w:lang w:eastAsia="ar-SA"/>
              </w:rPr>
            </w:pPr>
            <w:r w:rsidRPr="00043F1C">
              <w:rPr>
                <w:rFonts w:ascii="Arial" w:hAnsi="Arial" w:cs="Arial"/>
                <w:b/>
                <w:bCs/>
                <w:i/>
                <w:iCs/>
                <w:sz w:val="24"/>
                <w:szCs w:val="24"/>
                <w:lang w:eastAsia="ar-SA"/>
              </w:rPr>
              <w:t>Скважинные насосы:</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Местоположение</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Мощность  (м</w:t>
            </w:r>
            <w:r w:rsidRPr="00043F1C">
              <w:rPr>
                <w:rFonts w:ascii="Arial" w:hAnsi="Arial" w:cs="Arial"/>
                <w:sz w:val="24"/>
                <w:szCs w:val="24"/>
                <w:vertAlign w:val="superscript"/>
                <w:lang w:eastAsia="ar-SA"/>
              </w:rPr>
              <w:t>3</w:t>
            </w:r>
            <w:r w:rsidRPr="00043F1C">
              <w:rPr>
                <w:rFonts w:ascii="Arial" w:hAnsi="Arial" w:cs="Arial"/>
                <w:sz w:val="24"/>
                <w:szCs w:val="24"/>
                <w:lang w:eastAsia="ar-SA"/>
              </w:rPr>
              <w:t>/час)</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Типы насосов  (производительность, напор)</w:t>
            </w:r>
          </w:p>
        </w:tc>
        <w:tc>
          <w:tcPr>
            <w:tcW w:w="5779" w:type="dxa"/>
            <w:tcBorders>
              <w:top w:val="single" w:sz="4" w:space="0" w:color="000000"/>
              <w:left w:val="single" w:sz="4" w:space="0" w:color="000000"/>
              <w:bottom w:val="single" w:sz="4" w:space="0" w:color="000000"/>
              <w:right w:val="single" w:sz="4" w:space="0" w:color="000000"/>
            </w:tcBorders>
          </w:tcPr>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с.Ярымово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ЭЦВ-6-10-235 2 шт.</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КМ-100-65-200 1 шт.</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д.Лаптево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ЭЦВ-6-6,5-125 1 шт.</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д.Чернеево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ЭЦВ-6-6,5-125 1 шт.</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д.Мордовское</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ЭЦВ-6-6,5-125 1 шт.</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с.Б.Мартово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ЭЦВ-6-6,5-125 1 шт.</w:t>
            </w:r>
          </w:p>
        </w:tc>
      </w:tr>
      <w:tr w:rsidR="002517D4" w:rsidRPr="00043F1C" w:rsidTr="00C22E7B">
        <w:trPr>
          <w:trHeight w:val="1242"/>
          <w:jc w:val="center"/>
        </w:trPr>
        <w:tc>
          <w:tcPr>
            <w:tcW w:w="4492" w:type="dxa"/>
            <w:tcBorders>
              <w:top w:val="single" w:sz="4" w:space="0" w:color="000000"/>
              <w:left w:val="single" w:sz="4" w:space="0" w:color="000000"/>
              <w:bottom w:val="single" w:sz="4" w:space="0" w:color="000000"/>
            </w:tcBorders>
          </w:tcPr>
          <w:p w:rsidR="002517D4" w:rsidRPr="00043F1C" w:rsidRDefault="002517D4" w:rsidP="00C22E7B">
            <w:pPr>
              <w:suppressAutoHyphens/>
              <w:snapToGrid w:val="0"/>
              <w:rPr>
                <w:rFonts w:ascii="Arial" w:hAnsi="Arial" w:cs="Arial"/>
                <w:b/>
                <w:bCs/>
                <w:i/>
                <w:iCs/>
                <w:sz w:val="24"/>
                <w:szCs w:val="24"/>
                <w:lang w:eastAsia="ar-SA"/>
              </w:rPr>
            </w:pPr>
            <w:r w:rsidRPr="00043F1C">
              <w:rPr>
                <w:rFonts w:ascii="Arial" w:hAnsi="Arial" w:cs="Arial"/>
                <w:b/>
                <w:bCs/>
                <w:i/>
                <w:iCs/>
                <w:sz w:val="24"/>
                <w:szCs w:val="24"/>
                <w:lang w:eastAsia="ar-SA"/>
              </w:rPr>
              <w:t>Основные сети:</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Общая протяженность, км</w:t>
            </w:r>
          </w:p>
          <w:p w:rsidR="002517D4" w:rsidRPr="00043F1C" w:rsidRDefault="002517D4" w:rsidP="00C22E7B">
            <w:pPr>
              <w:numPr>
                <w:ilvl w:val="0"/>
                <w:numId w:val="4"/>
              </w:numPr>
              <w:tabs>
                <w:tab w:val="left" w:pos="720"/>
              </w:tabs>
              <w:suppressAutoHyphens/>
              <w:rPr>
                <w:rFonts w:ascii="Arial" w:hAnsi="Arial" w:cs="Arial"/>
                <w:sz w:val="24"/>
                <w:szCs w:val="24"/>
                <w:lang w:eastAsia="ar-SA"/>
              </w:rPr>
            </w:pPr>
            <w:r w:rsidRPr="00043F1C">
              <w:rPr>
                <w:rFonts w:ascii="Arial" w:hAnsi="Arial" w:cs="Arial"/>
                <w:sz w:val="24"/>
                <w:szCs w:val="24"/>
                <w:lang w:eastAsia="ar-SA"/>
              </w:rPr>
              <w:t>Износ, %</w:t>
            </w:r>
          </w:p>
        </w:tc>
        <w:tc>
          <w:tcPr>
            <w:tcW w:w="5779" w:type="dxa"/>
            <w:tcBorders>
              <w:top w:val="single" w:sz="4" w:space="0" w:color="000000"/>
              <w:left w:val="single" w:sz="4" w:space="0" w:color="000000"/>
              <w:bottom w:val="single" w:sz="4" w:space="0" w:color="000000"/>
              <w:right w:val="single" w:sz="4" w:space="0" w:color="000000"/>
            </w:tcBorders>
          </w:tcPr>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с.Ярымово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-протяженность 9600 м, износ 83%.</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д.Лаптево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-протяженность 610 м, износ 15%.</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д.Чернеево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-протяженность 589 м, износ 100%.</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 протяженность 1761 м, износ 20%</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д.Мордовское</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-протяженность 400 м, износ 100%.</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с.Б.Мартово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-протяженность  1500 м, износ 80%.</w:t>
            </w:r>
          </w:p>
          <w:p w:rsidR="002517D4" w:rsidRPr="00043F1C" w:rsidRDefault="002517D4" w:rsidP="00C22E7B">
            <w:pPr>
              <w:suppressAutoHyphens/>
              <w:snapToGrid w:val="0"/>
              <w:rPr>
                <w:rFonts w:ascii="Arial" w:hAnsi="Arial" w:cs="Arial"/>
                <w:b/>
                <w:sz w:val="24"/>
                <w:szCs w:val="24"/>
                <w:lang w:eastAsia="ar-SA"/>
              </w:rPr>
            </w:pPr>
            <w:r w:rsidRPr="00043F1C">
              <w:rPr>
                <w:rFonts w:ascii="Arial" w:hAnsi="Arial" w:cs="Arial"/>
                <w:b/>
                <w:sz w:val="24"/>
                <w:szCs w:val="24"/>
                <w:lang w:eastAsia="ar-SA"/>
              </w:rPr>
              <w:t>с.Б.Давыдово</w:t>
            </w:r>
          </w:p>
          <w:p w:rsidR="002517D4" w:rsidRPr="00043F1C" w:rsidRDefault="002517D4" w:rsidP="00C22E7B">
            <w:pPr>
              <w:suppressAutoHyphens/>
              <w:snapToGrid w:val="0"/>
              <w:rPr>
                <w:rFonts w:ascii="Arial" w:hAnsi="Arial" w:cs="Arial"/>
                <w:sz w:val="24"/>
                <w:szCs w:val="24"/>
                <w:lang w:eastAsia="ar-SA"/>
              </w:rPr>
            </w:pPr>
            <w:r w:rsidRPr="00043F1C">
              <w:rPr>
                <w:rFonts w:ascii="Arial" w:hAnsi="Arial" w:cs="Arial"/>
                <w:sz w:val="24"/>
                <w:szCs w:val="24"/>
                <w:lang w:eastAsia="ar-SA"/>
              </w:rPr>
              <w:t>-протяженность 10200, износ 100%.</w:t>
            </w:r>
          </w:p>
          <w:p w:rsidR="002517D4" w:rsidRPr="00043F1C" w:rsidRDefault="002517D4" w:rsidP="00C22E7B">
            <w:pPr>
              <w:suppressAutoHyphens/>
              <w:snapToGrid w:val="0"/>
              <w:rPr>
                <w:rFonts w:ascii="Arial" w:hAnsi="Arial" w:cs="Arial"/>
                <w:sz w:val="24"/>
                <w:szCs w:val="24"/>
                <w:lang w:eastAsia="ar-SA"/>
              </w:rPr>
            </w:pPr>
          </w:p>
        </w:tc>
      </w:tr>
    </w:tbl>
    <w:p w:rsidR="002517D4" w:rsidRPr="00043F1C" w:rsidRDefault="002517D4" w:rsidP="000D2518">
      <w:pPr>
        <w:autoSpaceDE w:val="0"/>
        <w:autoSpaceDN w:val="0"/>
        <w:adjustRightInd w:val="0"/>
        <w:ind w:firstLine="709"/>
        <w:jc w:val="center"/>
        <w:rPr>
          <w:rFonts w:ascii="Arial" w:hAnsi="Arial" w:cs="Arial"/>
          <w:b/>
          <w:sz w:val="24"/>
          <w:szCs w:val="24"/>
        </w:rPr>
      </w:pP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Объем потребления воды населением 213305 м3 в год,при средней норме 3,99 м3/мес-ц на человека. Объем потребления воды бюджетными организациями 34550 м3 в год. Учет расхода воды в бюджетных организациях ведется по приборам учета. Утечка и неучтенный расход воды составляет примерно 6200 м3. Большая часть частного жилого сектора в настоящее время для контроля расходы воды используют приборы учета.</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 xml:space="preserve"> Решением Региональной службы по тарифам Нижегородской области от 27.11.2012 г. №67/21 «Об установлении тарифов на отпускаемую холодную воду, услуги водоотведения и очистки сточных вод, оказываемые ООО»Коммунальщик» с.Ярымово, Павловского муниципального района Нижегородской области, потребителям муниципального образования Калининский сельсовет установлен тариф 26,25 руб/м3-водоснабжение,6,35 руб/м3 –водоотведение. </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Для МУП «Водоканал» тариф составляет 26,25 руб/м3-водоснабжение.</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Доля расходов на коммунальные услуги в совокупном доходе семьи по Калининскому сельсовету составляет менее 10%, уровень собираемости по 90%.</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Вопросами по организации обеспечения населения хозяйственной и питьевой водой занимается Администрация сельского поселения. Всё имущество, находящееся на территории муниципального образования Калининский сельсовет, предоставляющее собой сооружения для подачи воды населению: насосные станции, водопроводные сети, водопроводные башни, водоразборные колонки, скважины и прочее инженерное оборудование находится в имущественной казне Павловского муниципального района.</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С целью оказания услуг по водоснабжению населения в соответствии с действующим законодательством указанное имущество передано в хозяйственное ведение ООО «Коммунальщик» и МУП «Водоканал» с постановкой на баланс. Источниками водоснабжения являются:</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-подземные воды;</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-р.Ока.</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Для добычи подземных вод используются родники не имеющие очистных сооружений, обеззараживающих установок, организованных и благоустроенных зон санитарной охраны. В подземной питьевой воде определяются следующие загрязнения: общая минерализация, общая жесткость и окисляемость,  которые являются природным фактором, независящим от техногенного воздействия на территорию.</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Хозяйственно-питьевая вода поступающая в с.Б.Давыдово из р.Ока проходит очистку на (ВОС) водоочистных сооружениях в г.Павлово.</w:t>
      </w:r>
    </w:p>
    <w:p w:rsidR="002517D4" w:rsidRPr="00043F1C" w:rsidRDefault="002517D4" w:rsidP="000D2518">
      <w:pPr>
        <w:ind w:firstLine="540"/>
        <w:jc w:val="both"/>
        <w:rPr>
          <w:rFonts w:ascii="Arial" w:hAnsi="Arial" w:cs="Arial"/>
          <w:sz w:val="24"/>
          <w:szCs w:val="24"/>
        </w:rPr>
      </w:pPr>
      <w:r w:rsidRPr="00043F1C">
        <w:rPr>
          <w:rFonts w:ascii="Arial" w:hAnsi="Arial" w:cs="Arial"/>
          <w:sz w:val="24"/>
          <w:szCs w:val="24"/>
        </w:rPr>
        <w:t>Модернизация и строительство сооружений водоснабжения и водоотведения проводятся крайне низкими темпами. Одной из причин неудовлетворительного качества воды, подаваемой населению, является высокая изношенность водопроводных сетей,  отсутствие  генеральных схем развития водопроводов. Наибольший износ сетей приходится на уличные водопроводные сети. Значительны объемы потерь, утечек водопроводной воды, вызванные высокой степенью износа сетей и оборудования.</w:t>
      </w:r>
    </w:p>
    <w:p w:rsidR="002517D4" w:rsidRPr="00043F1C" w:rsidRDefault="002517D4" w:rsidP="000D2518">
      <w:pPr>
        <w:jc w:val="both"/>
        <w:rPr>
          <w:rFonts w:ascii="Arial" w:hAnsi="Arial" w:cs="Arial"/>
          <w:sz w:val="24"/>
          <w:szCs w:val="24"/>
        </w:rPr>
      </w:pPr>
      <w:r w:rsidRPr="00043F1C">
        <w:rPr>
          <w:rFonts w:ascii="Arial" w:hAnsi="Arial" w:cs="Arial"/>
          <w:sz w:val="24"/>
          <w:szCs w:val="24"/>
        </w:rPr>
        <w:t xml:space="preserve">     Система  водоснабжения  Калининского сельсовета планируется  централизованная, объединенная для хозяйственно-питьевых  и  противопожарных нужд в соответствии с территориальным планированием,  утвержденной  схемой  теплоснабжения, Программой комплексного развития систем коммунальной инфраструктуры на 2012 – 2020 годы и автономная. </w:t>
      </w:r>
    </w:p>
    <w:p w:rsidR="002517D4" w:rsidRPr="00043F1C" w:rsidRDefault="002517D4" w:rsidP="000D2518">
      <w:pPr>
        <w:jc w:val="both"/>
        <w:rPr>
          <w:rFonts w:ascii="Arial" w:hAnsi="Arial" w:cs="Arial"/>
          <w:sz w:val="24"/>
          <w:szCs w:val="24"/>
        </w:rPr>
      </w:pPr>
      <w:r w:rsidRPr="00043F1C">
        <w:rPr>
          <w:rFonts w:ascii="Arial" w:hAnsi="Arial" w:cs="Arial"/>
          <w:sz w:val="24"/>
          <w:szCs w:val="24"/>
        </w:rPr>
        <w:t xml:space="preserve">       Техническое состояние существующих сетей и сооружений водопровода, ввиду их длительной эксплуатации, снижает уровень подготовки воды питьевого качества. Требуется ремонт и реконструкция. Вода должна отвечать требованиям норм децентрализованных и централизованных систем питьевого водоснабжения.</w:t>
      </w:r>
    </w:p>
    <w:p w:rsidR="002517D4" w:rsidRPr="00043F1C" w:rsidRDefault="002517D4" w:rsidP="000D2518">
      <w:pPr>
        <w:jc w:val="both"/>
        <w:rPr>
          <w:rFonts w:ascii="Arial" w:hAnsi="Arial" w:cs="Arial"/>
          <w:sz w:val="24"/>
          <w:szCs w:val="24"/>
        </w:rPr>
      </w:pPr>
      <w:r w:rsidRPr="00043F1C">
        <w:rPr>
          <w:rFonts w:ascii="Arial" w:hAnsi="Arial" w:cs="Arial"/>
          <w:sz w:val="24"/>
          <w:szCs w:val="24"/>
        </w:rPr>
        <w:t>Половина населения Калининского сельского поселения пользуется водой в хозяйственных целях из систем централизованного водоснабжения.  Доля  проб  воды, не отвечающих гигиеническим требованиям по микробиологическим показателям не более  10%.</w:t>
      </w:r>
    </w:p>
    <w:p w:rsidR="002517D4" w:rsidRPr="00043F1C" w:rsidRDefault="002517D4" w:rsidP="000D2518">
      <w:pPr>
        <w:jc w:val="both"/>
        <w:rPr>
          <w:rFonts w:ascii="Arial" w:hAnsi="Arial" w:cs="Arial"/>
          <w:sz w:val="24"/>
          <w:szCs w:val="24"/>
        </w:rPr>
      </w:pPr>
    </w:p>
    <w:p w:rsidR="002517D4" w:rsidRDefault="002517D4" w:rsidP="000D2518">
      <w:pPr>
        <w:jc w:val="center"/>
        <w:rPr>
          <w:rFonts w:ascii="Arial" w:hAnsi="Arial" w:cs="Arial"/>
          <w:b/>
          <w:sz w:val="24"/>
          <w:szCs w:val="24"/>
        </w:rPr>
      </w:pPr>
      <w:r w:rsidRPr="00043F1C">
        <w:rPr>
          <w:rFonts w:ascii="Arial" w:hAnsi="Arial" w:cs="Arial"/>
          <w:b/>
          <w:sz w:val="24"/>
          <w:szCs w:val="24"/>
        </w:rPr>
        <w:t>4. Основные проблемы децентрализованных и централизованных систем водоснабжения по поселению:</w:t>
      </w:r>
    </w:p>
    <w:p w:rsidR="002517D4" w:rsidRPr="00043F1C" w:rsidRDefault="002517D4" w:rsidP="000D2518">
      <w:pPr>
        <w:jc w:val="center"/>
        <w:rPr>
          <w:rFonts w:ascii="Arial" w:hAnsi="Arial" w:cs="Arial"/>
          <w:sz w:val="24"/>
          <w:szCs w:val="24"/>
        </w:rPr>
      </w:pPr>
    </w:p>
    <w:p w:rsidR="002517D4" w:rsidRPr="00043F1C" w:rsidRDefault="002517D4" w:rsidP="000D2518">
      <w:pPr>
        <w:jc w:val="both"/>
        <w:rPr>
          <w:rFonts w:ascii="Arial" w:hAnsi="Arial" w:cs="Arial"/>
          <w:sz w:val="24"/>
          <w:szCs w:val="24"/>
        </w:rPr>
      </w:pPr>
      <w:r w:rsidRPr="00043F1C">
        <w:rPr>
          <w:rFonts w:ascii="Arial" w:hAnsi="Arial" w:cs="Arial"/>
          <w:sz w:val="24"/>
          <w:szCs w:val="24"/>
        </w:rPr>
        <w:t>1. Несоответствия отдельных объектов водоснабжения санитарным нормам и правилам (неудовлетворительное санитарно – техническое состояние систем водоснабжения, не позволяющее обеспечить стабильное качество воды в соответствии с гигиеническими нормативами).</w:t>
      </w:r>
    </w:p>
    <w:p w:rsidR="002517D4" w:rsidRPr="00043F1C" w:rsidRDefault="002517D4" w:rsidP="000D2518">
      <w:pPr>
        <w:jc w:val="both"/>
        <w:rPr>
          <w:rFonts w:ascii="Arial" w:hAnsi="Arial" w:cs="Arial"/>
          <w:sz w:val="24"/>
          <w:szCs w:val="24"/>
        </w:rPr>
      </w:pPr>
      <w:r w:rsidRPr="00043F1C">
        <w:rPr>
          <w:rFonts w:ascii="Arial" w:hAnsi="Arial" w:cs="Arial"/>
          <w:sz w:val="24"/>
          <w:szCs w:val="24"/>
        </w:rPr>
        <w:t>2. Отсутствие необходимого комплекса очистных сооружений (установок по обеззараживанию) на водопроводах, подающих потребителям воду.</w:t>
      </w:r>
    </w:p>
    <w:p w:rsidR="002517D4" w:rsidRPr="00043F1C" w:rsidRDefault="002517D4" w:rsidP="000D2518">
      <w:pPr>
        <w:jc w:val="both"/>
        <w:rPr>
          <w:rFonts w:ascii="Arial" w:hAnsi="Arial" w:cs="Arial"/>
          <w:sz w:val="24"/>
          <w:szCs w:val="24"/>
        </w:rPr>
      </w:pPr>
      <w:r w:rsidRPr="00043F1C">
        <w:rPr>
          <w:rFonts w:ascii="Arial" w:hAnsi="Arial" w:cs="Arial"/>
          <w:sz w:val="24"/>
          <w:szCs w:val="24"/>
        </w:rPr>
        <w:t>3. Высокая изношенность головных сооружений и разводящих сетей.</w:t>
      </w:r>
    </w:p>
    <w:p w:rsidR="002517D4" w:rsidRPr="00043F1C" w:rsidRDefault="002517D4" w:rsidP="000D2518">
      <w:pPr>
        <w:jc w:val="both"/>
        <w:rPr>
          <w:rFonts w:ascii="Arial" w:hAnsi="Arial" w:cs="Arial"/>
          <w:sz w:val="24"/>
          <w:szCs w:val="24"/>
        </w:rPr>
      </w:pPr>
      <w:r w:rsidRPr="00043F1C">
        <w:rPr>
          <w:rFonts w:ascii="Arial" w:hAnsi="Arial" w:cs="Arial"/>
          <w:sz w:val="24"/>
          <w:szCs w:val="24"/>
        </w:rPr>
        <w:t>4. Наличие потерь воды в процессе транспортировки ее к местам потребления.</w:t>
      </w:r>
    </w:p>
    <w:p w:rsidR="002517D4" w:rsidRPr="00043F1C" w:rsidRDefault="002517D4" w:rsidP="000D2518">
      <w:pPr>
        <w:ind w:firstLine="720"/>
        <w:jc w:val="both"/>
        <w:rPr>
          <w:rFonts w:ascii="Arial" w:hAnsi="Arial" w:cs="Arial"/>
          <w:sz w:val="24"/>
          <w:szCs w:val="24"/>
        </w:rPr>
      </w:pPr>
      <w:r w:rsidRPr="00043F1C">
        <w:rPr>
          <w:rFonts w:ascii="Arial" w:hAnsi="Arial" w:cs="Arial"/>
          <w:sz w:val="24"/>
          <w:szCs w:val="24"/>
        </w:rPr>
        <w:t>Для гарантированного водоснабжения населенных пунктов Калининского сельского поселения, при полном благоустройстве (устройство водопроводных сетей внутри каждого дома, общественных зданий и зданий коммунального назначения) проектом в перспективе необходимо предусмотреть:</w:t>
      </w:r>
    </w:p>
    <w:p w:rsidR="002517D4" w:rsidRPr="00043F1C" w:rsidRDefault="002517D4" w:rsidP="000D2518">
      <w:pPr>
        <w:pStyle w:val="NoSpacing"/>
        <w:rPr>
          <w:rFonts w:ascii="Arial" w:hAnsi="Arial" w:cs="Arial"/>
          <w:sz w:val="24"/>
          <w:szCs w:val="24"/>
        </w:rPr>
      </w:pPr>
      <w:r w:rsidRPr="00043F1C">
        <w:rPr>
          <w:rFonts w:ascii="Arial" w:hAnsi="Arial" w:cs="Arial"/>
          <w:sz w:val="24"/>
          <w:szCs w:val="24"/>
        </w:rPr>
        <w:t xml:space="preserve">                  -    приобретение установок по обеззараживанию воды на водопроводы. </w:t>
      </w:r>
    </w:p>
    <w:p w:rsidR="002517D4" w:rsidRPr="00043F1C" w:rsidRDefault="002517D4" w:rsidP="000D2518">
      <w:pPr>
        <w:widowControl w:val="0"/>
        <w:numPr>
          <w:ilvl w:val="0"/>
          <w:numId w:val="5"/>
        </w:numPr>
        <w:suppressAutoHyphens/>
        <w:autoSpaceDE w:val="0"/>
        <w:ind w:left="1434" w:hanging="357"/>
        <w:jc w:val="both"/>
        <w:rPr>
          <w:rFonts w:ascii="Arial" w:hAnsi="Arial" w:cs="Arial"/>
          <w:sz w:val="24"/>
          <w:szCs w:val="24"/>
        </w:rPr>
      </w:pPr>
      <w:r w:rsidRPr="00043F1C">
        <w:rPr>
          <w:rFonts w:ascii="Arial" w:hAnsi="Arial" w:cs="Arial"/>
          <w:sz w:val="24"/>
          <w:szCs w:val="24"/>
        </w:rPr>
        <w:t>капитальный ремонт существующих водопроводных сетей, которые на данный момент находится в аварийном состоянии с заменой насосного оборудования и ремонтом электрооборудования, выполнить ряд мероприятий: по обустройству насосных станций;</w:t>
      </w:r>
    </w:p>
    <w:p w:rsidR="002517D4" w:rsidRPr="00043F1C" w:rsidRDefault="002517D4" w:rsidP="000D2518">
      <w:pPr>
        <w:widowControl w:val="0"/>
        <w:numPr>
          <w:ilvl w:val="0"/>
          <w:numId w:val="5"/>
        </w:numPr>
        <w:suppressAutoHyphens/>
        <w:autoSpaceDE w:val="0"/>
        <w:ind w:left="1434" w:hanging="357"/>
        <w:jc w:val="both"/>
        <w:rPr>
          <w:rFonts w:ascii="Arial" w:hAnsi="Arial" w:cs="Arial"/>
          <w:sz w:val="24"/>
          <w:szCs w:val="24"/>
        </w:rPr>
      </w:pPr>
      <w:r w:rsidRPr="00043F1C">
        <w:rPr>
          <w:rFonts w:ascii="Arial" w:hAnsi="Arial" w:cs="Arial"/>
          <w:sz w:val="24"/>
          <w:szCs w:val="24"/>
        </w:rPr>
        <w:t>развитие действующей тупиковой сети водопровода на всей территории населенных пунктов поселения Ø40мм- Ø89мм;</w:t>
      </w:r>
    </w:p>
    <w:p w:rsidR="002517D4" w:rsidRPr="00043F1C" w:rsidRDefault="002517D4" w:rsidP="000D2518">
      <w:pPr>
        <w:widowControl w:val="0"/>
        <w:numPr>
          <w:ilvl w:val="0"/>
          <w:numId w:val="5"/>
        </w:numPr>
        <w:suppressAutoHyphens/>
        <w:autoSpaceDE w:val="0"/>
        <w:ind w:left="1434" w:hanging="357"/>
        <w:jc w:val="both"/>
        <w:rPr>
          <w:rFonts w:ascii="Arial" w:hAnsi="Arial" w:cs="Arial"/>
          <w:sz w:val="24"/>
          <w:szCs w:val="24"/>
        </w:rPr>
      </w:pPr>
      <w:r w:rsidRPr="00043F1C">
        <w:rPr>
          <w:rFonts w:ascii="Arial" w:hAnsi="Arial" w:cs="Arial"/>
          <w:sz w:val="24"/>
          <w:szCs w:val="24"/>
        </w:rPr>
        <w:t>поэтапная реконструкция существующих сетей и замена изношенных участков сети.</w:t>
      </w:r>
    </w:p>
    <w:p w:rsidR="002517D4" w:rsidRPr="00043F1C" w:rsidRDefault="002517D4" w:rsidP="000D2518">
      <w:pPr>
        <w:tabs>
          <w:tab w:val="left" w:pos="720"/>
          <w:tab w:val="left" w:pos="2485"/>
          <w:tab w:val="left" w:pos="3554"/>
          <w:tab w:val="left" w:pos="4623"/>
          <w:tab w:val="left" w:pos="5692"/>
          <w:tab w:val="left" w:pos="6761"/>
        </w:tabs>
        <w:jc w:val="both"/>
        <w:rPr>
          <w:rFonts w:ascii="Arial" w:hAnsi="Arial" w:cs="Arial"/>
          <w:sz w:val="24"/>
          <w:szCs w:val="24"/>
        </w:rPr>
      </w:pPr>
      <w:r w:rsidRPr="00043F1C">
        <w:rPr>
          <w:rFonts w:ascii="Arial" w:hAnsi="Arial" w:cs="Arial"/>
          <w:sz w:val="24"/>
          <w:szCs w:val="24"/>
        </w:rPr>
        <w:t>Строительство (реконструкция, капитальный ремонт) водопроводных сетей необходимо планировать на перспективу  Ø 50-100 мм из полиэтиленовых труб ПЭ100 SDR17 ГОСТ 18599-2001.</w:t>
      </w:r>
    </w:p>
    <w:p w:rsidR="002517D4" w:rsidRPr="00043F1C" w:rsidRDefault="002517D4" w:rsidP="000D2518">
      <w:pPr>
        <w:ind w:firstLine="720"/>
        <w:jc w:val="both"/>
        <w:rPr>
          <w:rFonts w:ascii="Arial" w:hAnsi="Arial" w:cs="Arial"/>
          <w:sz w:val="24"/>
          <w:szCs w:val="24"/>
        </w:rPr>
      </w:pPr>
      <w:r w:rsidRPr="00043F1C">
        <w:rPr>
          <w:rFonts w:ascii="Arial" w:hAnsi="Arial" w:cs="Arial"/>
          <w:sz w:val="24"/>
          <w:szCs w:val="24"/>
        </w:rPr>
        <w:t>На вводах в здания спроектировать  устройство водомерных узлов в соответствии с гл.11 СниП 2.04.01-85* «Внутренний водопровод и канализация зданий».</w:t>
      </w:r>
    </w:p>
    <w:p w:rsidR="002517D4" w:rsidRPr="00043F1C" w:rsidRDefault="002517D4" w:rsidP="000D2518">
      <w:pPr>
        <w:tabs>
          <w:tab w:val="left" w:pos="720"/>
          <w:tab w:val="left" w:pos="2485"/>
          <w:tab w:val="left" w:pos="3554"/>
          <w:tab w:val="left" w:pos="4623"/>
          <w:tab w:val="left" w:pos="5692"/>
          <w:tab w:val="left" w:pos="6761"/>
        </w:tabs>
        <w:jc w:val="both"/>
        <w:rPr>
          <w:rFonts w:ascii="Arial" w:hAnsi="Arial" w:cs="Arial"/>
          <w:sz w:val="24"/>
          <w:szCs w:val="24"/>
        </w:rPr>
      </w:pPr>
      <w:r w:rsidRPr="00043F1C">
        <w:rPr>
          <w:rFonts w:ascii="Arial" w:hAnsi="Arial" w:cs="Arial"/>
          <w:sz w:val="24"/>
          <w:szCs w:val="24"/>
        </w:rPr>
        <w:t xml:space="preserve">Для учёта расхода воды проектом предлагается устройство водомерных узлов в каждом здании, оборудованном внутренним водопроводом. </w:t>
      </w:r>
    </w:p>
    <w:p w:rsidR="002517D4" w:rsidRPr="00043F1C" w:rsidRDefault="002517D4" w:rsidP="000D2518">
      <w:pPr>
        <w:tabs>
          <w:tab w:val="left" w:pos="720"/>
          <w:tab w:val="left" w:pos="2485"/>
          <w:tab w:val="left" w:pos="3554"/>
          <w:tab w:val="left" w:pos="4623"/>
          <w:tab w:val="left" w:pos="5692"/>
          <w:tab w:val="left" w:pos="6761"/>
        </w:tabs>
        <w:jc w:val="both"/>
        <w:rPr>
          <w:rFonts w:ascii="Arial" w:hAnsi="Arial" w:cs="Arial"/>
          <w:sz w:val="24"/>
          <w:szCs w:val="24"/>
        </w:rPr>
      </w:pPr>
      <w:r w:rsidRPr="00043F1C">
        <w:rPr>
          <w:rFonts w:ascii="Arial" w:hAnsi="Arial" w:cs="Arial"/>
          <w:sz w:val="24"/>
          <w:szCs w:val="24"/>
        </w:rPr>
        <w:t xml:space="preserve">Водомерным узлом планируется также оснастить каждую действующую скважину. </w:t>
      </w:r>
    </w:p>
    <w:p w:rsidR="002517D4" w:rsidRPr="00043F1C" w:rsidRDefault="002517D4" w:rsidP="000D2518">
      <w:pPr>
        <w:tabs>
          <w:tab w:val="left" w:pos="510"/>
        </w:tabs>
        <w:jc w:val="both"/>
        <w:rPr>
          <w:rFonts w:ascii="Arial" w:hAnsi="Arial" w:cs="Arial"/>
          <w:sz w:val="24"/>
          <w:szCs w:val="24"/>
        </w:rPr>
      </w:pPr>
      <w:r w:rsidRPr="00043F1C">
        <w:rPr>
          <w:rFonts w:ascii="Arial" w:hAnsi="Arial" w:cs="Arial"/>
          <w:sz w:val="24"/>
          <w:szCs w:val="24"/>
        </w:rPr>
        <w:t>Водопроводные сооружения должны иметь зону санитарной охраны в соответствии со СНиП 2.04.02-84 и СанПиН 2.1.4.1110-02.</w:t>
      </w:r>
    </w:p>
    <w:p w:rsidR="002517D4" w:rsidRPr="00043F1C" w:rsidRDefault="002517D4" w:rsidP="000D2518">
      <w:pPr>
        <w:jc w:val="center"/>
        <w:rPr>
          <w:rFonts w:ascii="Arial" w:hAnsi="Arial" w:cs="Arial"/>
          <w:b/>
          <w:sz w:val="24"/>
          <w:szCs w:val="24"/>
        </w:rPr>
      </w:pPr>
    </w:p>
    <w:p w:rsidR="002517D4" w:rsidRPr="00043F1C" w:rsidRDefault="002517D4" w:rsidP="000D2518">
      <w:pPr>
        <w:jc w:val="center"/>
        <w:rPr>
          <w:rFonts w:ascii="Arial" w:hAnsi="Arial" w:cs="Arial"/>
          <w:b/>
          <w:sz w:val="24"/>
          <w:szCs w:val="24"/>
        </w:rPr>
      </w:pPr>
      <w:bookmarkStart w:id="0" w:name="_GoBack"/>
      <w:bookmarkEnd w:id="0"/>
    </w:p>
    <w:p w:rsidR="002517D4" w:rsidRDefault="002517D4" w:rsidP="000D2518">
      <w:pPr>
        <w:jc w:val="center"/>
        <w:rPr>
          <w:rFonts w:ascii="Arial" w:hAnsi="Arial" w:cs="Arial"/>
          <w:b/>
          <w:sz w:val="24"/>
          <w:szCs w:val="24"/>
        </w:rPr>
      </w:pPr>
      <w:r w:rsidRPr="00043F1C">
        <w:rPr>
          <w:rFonts w:ascii="Arial" w:hAnsi="Arial" w:cs="Arial"/>
          <w:b/>
          <w:sz w:val="24"/>
          <w:szCs w:val="24"/>
        </w:rPr>
        <w:t>5 Зоны санитарной охраны источников  водоснабжения</w:t>
      </w:r>
    </w:p>
    <w:p w:rsidR="002517D4" w:rsidRPr="00043F1C" w:rsidRDefault="002517D4" w:rsidP="000D2518">
      <w:pPr>
        <w:jc w:val="center"/>
        <w:rPr>
          <w:rFonts w:ascii="Arial" w:hAnsi="Arial" w:cs="Arial"/>
          <w:b/>
          <w:sz w:val="24"/>
          <w:szCs w:val="24"/>
        </w:rPr>
      </w:pPr>
    </w:p>
    <w:p w:rsidR="002517D4" w:rsidRPr="00043F1C" w:rsidRDefault="002517D4" w:rsidP="000D2518">
      <w:pPr>
        <w:jc w:val="both"/>
        <w:rPr>
          <w:rFonts w:ascii="Arial" w:hAnsi="Arial" w:cs="Arial"/>
          <w:sz w:val="24"/>
          <w:szCs w:val="24"/>
        </w:rPr>
      </w:pPr>
      <w:r w:rsidRPr="00043F1C">
        <w:rPr>
          <w:rFonts w:ascii="Arial" w:hAnsi="Arial" w:cs="Arial"/>
          <w:sz w:val="24"/>
          <w:szCs w:val="24"/>
        </w:rPr>
        <w:t>Зоны санитарной охраны должны предусматриваться на всех источниках водоснабжения и водопроводах хозяйственно-питьевого назначения в целях обеспечения их санитарно-эпидемиологической надежности.</w:t>
      </w:r>
    </w:p>
    <w:p w:rsidR="002517D4" w:rsidRPr="00043F1C" w:rsidRDefault="002517D4" w:rsidP="000D2518">
      <w:pPr>
        <w:jc w:val="both"/>
        <w:rPr>
          <w:rFonts w:ascii="Arial" w:hAnsi="Arial" w:cs="Arial"/>
          <w:sz w:val="24"/>
          <w:szCs w:val="24"/>
        </w:rPr>
      </w:pPr>
      <w:r w:rsidRPr="00043F1C">
        <w:rPr>
          <w:rFonts w:ascii="Arial" w:hAnsi="Arial" w:cs="Arial"/>
          <w:sz w:val="24"/>
          <w:szCs w:val="24"/>
        </w:rPr>
        <w:t>В целях предохранения источников водоснабжения от возможного загрязнения в соответствии с требованиями СанПиН 2.1.4.1110-02 «Зоны санитарной охраны источников водоснабжения  и  водопроводов питьевого назначения» предусматривается организация зон санитарной охраны из трех поясов:</w:t>
      </w:r>
    </w:p>
    <w:p w:rsidR="002517D4" w:rsidRPr="00043F1C" w:rsidRDefault="002517D4" w:rsidP="000D2518">
      <w:pPr>
        <w:jc w:val="both"/>
        <w:rPr>
          <w:rFonts w:ascii="Arial" w:hAnsi="Arial" w:cs="Arial"/>
          <w:sz w:val="24"/>
          <w:szCs w:val="24"/>
        </w:rPr>
      </w:pPr>
      <w:r w:rsidRPr="00043F1C">
        <w:rPr>
          <w:rFonts w:ascii="Arial" w:hAnsi="Arial" w:cs="Arial"/>
          <w:sz w:val="24"/>
          <w:szCs w:val="24"/>
        </w:rPr>
        <w:t>В первый пояс зон санитарной охраны включается территория в радиусе 30 - 50 м вокруг скважины. Территория первого пояса ограждается  и  благоустраивается, запрещается пребывание лиц не работающих на головных сооружениях.</w:t>
      </w:r>
    </w:p>
    <w:p w:rsidR="002517D4" w:rsidRDefault="002517D4" w:rsidP="000D2518">
      <w:pPr>
        <w:jc w:val="both"/>
        <w:rPr>
          <w:rFonts w:ascii="Arial" w:hAnsi="Arial" w:cs="Arial"/>
          <w:sz w:val="24"/>
          <w:szCs w:val="24"/>
        </w:rPr>
      </w:pPr>
      <w:r w:rsidRPr="00043F1C">
        <w:rPr>
          <w:rFonts w:ascii="Arial" w:hAnsi="Arial" w:cs="Arial"/>
          <w:sz w:val="24"/>
          <w:szCs w:val="24"/>
        </w:rPr>
        <w:t>- второго  и  третьего — режимов ограничения. В зону второго  и  третьего поясов на основе специальных изысканий включаются территории, обеспечивающие надёжную санитарную защиту водозабора в соответствии с требованиями Сан Пин 2.1.4.1110-02 «Зоны санитарной охраны источников  водоснабжения   и  водопроводов питьевого назначения». На территории второго  и  третьего поясов устанавливается ограниченный санитарный режим.</w:t>
      </w:r>
    </w:p>
    <w:p w:rsidR="002517D4" w:rsidRPr="00043F1C" w:rsidRDefault="002517D4" w:rsidP="000D2518">
      <w:pPr>
        <w:jc w:val="both"/>
        <w:rPr>
          <w:rFonts w:ascii="Arial" w:hAnsi="Arial" w:cs="Arial"/>
          <w:sz w:val="24"/>
          <w:szCs w:val="24"/>
        </w:rPr>
      </w:pPr>
    </w:p>
    <w:p w:rsidR="002517D4" w:rsidRDefault="002517D4" w:rsidP="000D2518">
      <w:pPr>
        <w:jc w:val="center"/>
        <w:rPr>
          <w:rFonts w:ascii="Arial" w:hAnsi="Arial" w:cs="Arial"/>
          <w:b/>
          <w:sz w:val="24"/>
          <w:szCs w:val="24"/>
        </w:rPr>
      </w:pPr>
      <w:r w:rsidRPr="00043F1C">
        <w:rPr>
          <w:rFonts w:ascii="Arial" w:hAnsi="Arial" w:cs="Arial"/>
          <w:b/>
          <w:sz w:val="24"/>
          <w:szCs w:val="24"/>
        </w:rPr>
        <w:t>6. Мероприятия по модернизации и развитию водоснабжения  муниципального образования Калининский сельсовет.</w:t>
      </w:r>
    </w:p>
    <w:p w:rsidR="002517D4" w:rsidRPr="00043F1C" w:rsidRDefault="002517D4" w:rsidP="000D2518">
      <w:pPr>
        <w:jc w:val="center"/>
        <w:rPr>
          <w:rFonts w:ascii="Arial" w:hAnsi="Arial" w:cs="Arial"/>
          <w:b/>
          <w:sz w:val="24"/>
          <w:szCs w:val="24"/>
        </w:rPr>
      </w:pPr>
    </w:p>
    <w:p w:rsidR="002517D4" w:rsidRPr="00043F1C" w:rsidRDefault="002517D4" w:rsidP="000D2518">
      <w:pPr>
        <w:autoSpaceDE w:val="0"/>
        <w:autoSpaceDN w:val="0"/>
        <w:adjustRightInd w:val="0"/>
        <w:ind w:firstLine="709"/>
        <w:jc w:val="both"/>
        <w:rPr>
          <w:rFonts w:ascii="Arial" w:hAnsi="Arial" w:cs="Arial"/>
          <w:sz w:val="24"/>
          <w:szCs w:val="24"/>
        </w:rPr>
      </w:pPr>
      <w:r w:rsidRPr="00043F1C">
        <w:rPr>
          <w:rFonts w:ascii="Arial" w:hAnsi="Arial" w:cs="Arial"/>
          <w:sz w:val="24"/>
          <w:szCs w:val="24"/>
        </w:rPr>
        <w:t>Износ водопроводной сети составляет в среднем 90,0%. При таком состоянии  водопроводной сети, необходим ремонт и реконструкция системы  водоснабжения.</w:t>
      </w:r>
    </w:p>
    <w:p w:rsidR="002517D4" w:rsidRDefault="002517D4" w:rsidP="000D2518">
      <w:pPr>
        <w:autoSpaceDE w:val="0"/>
        <w:autoSpaceDN w:val="0"/>
        <w:adjustRightInd w:val="0"/>
        <w:ind w:firstLine="709"/>
        <w:jc w:val="both"/>
        <w:rPr>
          <w:rFonts w:ascii="Arial" w:hAnsi="Arial" w:cs="Arial"/>
          <w:sz w:val="24"/>
          <w:szCs w:val="24"/>
        </w:rPr>
      </w:pPr>
      <w:r w:rsidRPr="00043F1C">
        <w:rPr>
          <w:rFonts w:ascii="Arial" w:hAnsi="Arial" w:cs="Arial"/>
          <w:sz w:val="24"/>
          <w:szCs w:val="24"/>
        </w:rPr>
        <w:t>ООО «Коммунальщик»,МУП«Водоканал» и администрации Калининского сельсовета необходимо запланировать мероприятия по капитальному ремонту и реконструкции водопроводной сети за счет средств всех видов бюджетов на сумму 14272,0 тыс.руб.</w:t>
      </w:r>
    </w:p>
    <w:p w:rsidR="002517D4" w:rsidRPr="00043F1C" w:rsidRDefault="002517D4" w:rsidP="000D2518">
      <w:pPr>
        <w:autoSpaceDE w:val="0"/>
        <w:autoSpaceDN w:val="0"/>
        <w:adjustRightInd w:val="0"/>
        <w:ind w:firstLine="709"/>
        <w:jc w:val="both"/>
        <w:rPr>
          <w:rFonts w:ascii="Arial" w:hAnsi="Arial" w:cs="Arial"/>
          <w:sz w:val="24"/>
          <w:szCs w:val="24"/>
        </w:rPr>
      </w:pPr>
    </w:p>
    <w:tbl>
      <w:tblPr>
        <w:tblpPr w:leftFromText="180" w:rightFromText="180" w:vertAnchor="text" w:horzAnchor="margin" w:tblpXSpec="center" w:tblpY="-58"/>
        <w:tblW w:w="570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9"/>
        <w:gridCol w:w="1829"/>
        <w:gridCol w:w="1618"/>
        <w:gridCol w:w="2479"/>
        <w:gridCol w:w="1699"/>
        <w:gridCol w:w="1001"/>
        <w:gridCol w:w="1804"/>
      </w:tblGrid>
      <w:tr w:rsidR="002517D4" w:rsidRPr="00043F1C" w:rsidTr="00043F1C">
        <w:trPr>
          <w:trHeight w:val="837"/>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 п/п</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Наименование объекта</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Место расположения</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Объём ремонтных работ(КР)</w:t>
            </w:r>
          </w:p>
        </w:tc>
        <w:tc>
          <w:tcPr>
            <w:tcW w:w="77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Характеристика материала</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Срок ремонта (год)</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Необходимый объём финансовых средств(тыс.руб)</w:t>
            </w:r>
          </w:p>
        </w:tc>
      </w:tr>
      <w:tr w:rsidR="002517D4" w:rsidRPr="00043F1C" w:rsidTr="00043F1C">
        <w:trPr>
          <w:trHeight w:val="585"/>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1</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Водопроводная сеть</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с.Ярымово</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5100 м</w:t>
            </w:r>
          </w:p>
        </w:tc>
        <w:tc>
          <w:tcPr>
            <w:tcW w:w="778" w:type="pct"/>
          </w:tcPr>
          <w:p w:rsidR="002517D4" w:rsidRPr="00043F1C" w:rsidRDefault="002517D4" w:rsidP="00043F1C">
            <w:pPr>
              <w:jc w:val="center"/>
              <w:rPr>
                <w:rFonts w:ascii="Arial" w:hAnsi="Arial" w:cs="Arial"/>
              </w:rPr>
            </w:pPr>
            <w:r w:rsidRPr="00043F1C">
              <w:rPr>
                <w:rFonts w:ascii="Arial" w:hAnsi="Arial" w:cs="Arial"/>
              </w:rPr>
              <w:t>Полиэтилен  Ø 50÷100 мм</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2018-2020</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8500,0</w:t>
            </w:r>
          </w:p>
        </w:tc>
      </w:tr>
      <w:tr w:rsidR="002517D4" w:rsidRPr="00043F1C" w:rsidTr="00043F1C">
        <w:trPr>
          <w:trHeight w:val="630"/>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Водопроводная сеть</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с.Б.Мартово</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1500 м</w:t>
            </w:r>
          </w:p>
        </w:tc>
        <w:tc>
          <w:tcPr>
            <w:tcW w:w="778" w:type="pct"/>
          </w:tcPr>
          <w:p w:rsidR="002517D4" w:rsidRPr="00043F1C" w:rsidRDefault="002517D4" w:rsidP="00043F1C">
            <w:pPr>
              <w:jc w:val="center"/>
              <w:rPr>
                <w:rFonts w:ascii="Arial" w:hAnsi="Arial" w:cs="Arial"/>
              </w:rPr>
            </w:pPr>
            <w:r w:rsidRPr="00043F1C">
              <w:rPr>
                <w:rFonts w:ascii="Arial" w:hAnsi="Arial" w:cs="Arial"/>
              </w:rPr>
              <w:t>Полиэтилен  Ø 63 мм</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2018-2021</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2900,0</w:t>
            </w:r>
          </w:p>
        </w:tc>
      </w:tr>
      <w:tr w:rsidR="002517D4" w:rsidRPr="00043F1C" w:rsidTr="00043F1C">
        <w:trPr>
          <w:trHeight w:val="690"/>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3</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Водопроводная сеть</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д.Чернеево</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589 м</w:t>
            </w:r>
          </w:p>
        </w:tc>
        <w:tc>
          <w:tcPr>
            <w:tcW w:w="778" w:type="pct"/>
          </w:tcPr>
          <w:p w:rsidR="002517D4" w:rsidRPr="00043F1C" w:rsidRDefault="002517D4" w:rsidP="00043F1C">
            <w:pPr>
              <w:jc w:val="center"/>
              <w:rPr>
                <w:rFonts w:ascii="Arial" w:hAnsi="Arial" w:cs="Arial"/>
              </w:rPr>
            </w:pPr>
            <w:r w:rsidRPr="00043F1C">
              <w:rPr>
                <w:rFonts w:ascii="Arial" w:hAnsi="Arial" w:cs="Arial"/>
              </w:rPr>
              <w:t>Полиэтилен  Ø 63 мм</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2018-2021</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1600,0</w:t>
            </w:r>
          </w:p>
        </w:tc>
      </w:tr>
      <w:tr w:rsidR="002517D4" w:rsidRPr="00043F1C" w:rsidTr="00043F1C">
        <w:trPr>
          <w:trHeight w:val="735"/>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4</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Водопроводная сеть</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д.Мордовское</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350 м</w:t>
            </w:r>
          </w:p>
        </w:tc>
        <w:tc>
          <w:tcPr>
            <w:tcW w:w="778" w:type="pct"/>
          </w:tcPr>
          <w:p w:rsidR="002517D4" w:rsidRPr="00043F1C" w:rsidRDefault="002517D4" w:rsidP="00043F1C">
            <w:pPr>
              <w:jc w:val="center"/>
              <w:rPr>
                <w:rFonts w:ascii="Arial" w:hAnsi="Arial" w:cs="Arial"/>
              </w:rPr>
            </w:pPr>
            <w:r w:rsidRPr="00043F1C">
              <w:rPr>
                <w:rFonts w:ascii="Arial" w:hAnsi="Arial" w:cs="Arial"/>
              </w:rPr>
              <w:t>Полиэтилен  Ø 50 мм</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2019-2021</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740,0</w:t>
            </w:r>
          </w:p>
        </w:tc>
      </w:tr>
      <w:tr w:rsidR="002517D4" w:rsidRPr="00043F1C" w:rsidTr="00043F1C">
        <w:trPr>
          <w:trHeight w:val="615"/>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5</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Водопроводная сеть</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с.Б.Давыдово</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2500 м</w:t>
            </w:r>
          </w:p>
        </w:tc>
        <w:tc>
          <w:tcPr>
            <w:tcW w:w="778" w:type="pct"/>
          </w:tcPr>
          <w:p w:rsidR="002517D4" w:rsidRPr="00043F1C" w:rsidRDefault="002517D4" w:rsidP="00043F1C">
            <w:pPr>
              <w:jc w:val="center"/>
              <w:rPr>
                <w:rFonts w:ascii="Arial" w:hAnsi="Arial" w:cs="Arial"/>
              </w:rPr>
            </w:pPr>
            <w:r w:rsidRPr="00043F1C">
              <w:rPr>
                <w:rFonts w:ascii="Arial" w:hAnsi="Arial" w:cs="Arial"/>
              </w:rPr>
              <w:t>Полиэтилен  Ø 50÷100 мм</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2020-2023</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3125,0</w:t>
            </w:r>
          </w:p>
        </w:tc>
      </w:tr>
      <w:tr w:rsidR="002517D4" w:rsidRPr="00043F1C" w:rsidTr="00043F1C">
        <w:trPr>
          <w:trHeight w:val="2100"/>
        </w:trPr>
        <w:tc>
          <w:tcPr>
            <w:tcW w:w="224"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6</w:t>
            </w: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Насосные станции</w:t>
            </w:r>
          </w:p>
        </w:tc>
        <w:tc>
          <w:tcPr>
            <w:tcW w:w="741"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с.Ярымово</w:t>
            </w:r>
          </w:p>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с.Б.Мартово</w:t>
            </w:r>
          </w:p>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д.Чернеево</w:t>
            </w:r>
          </w:p>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Д.Мордовское</w:t>
            </w:r>
          </w:p>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Д.Лаптево</w:t>
            </w:r>
          </w:p>
        </w:tc>
        <w:tc>
          <w:tcPr>
            <w:tcW w:w="1135"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Установка и замена насосов и электрооборудования</w:t>
            </w:r>
          </w:p>
        </w:tc>
        <w:tc>
          <w:tcPr>
            <w:tcW w:w="778" w:type="pct"/>
          </w:tcPr>
          <w:p w:rsidR="002517D4" w:rsidRPr="00043F1C" w:rsidRDefault="002517D4" w:rsidP="00043F1C">
            <w:pPr>
              <w:jc w:val="center"/>
              <w:rPr>
                <w:rFonts w:ascii="Arial" w:hAnsi="Arial" w:cs="Arial"/>
              </w:rPr>
            </w:pPr>
            <w:r w:rsidRPr="00043F1C">
              <w:rPr>
                <w:rFonts w:ascii="Arial" w:hAnsi="Arial" w:cs="Arial"/>
              </w:rPr>
              <w:t>ЭЦВ-6-10-235</w:t>
            </w:r>
          </w:p>
          <w:p w:rsidR="002517D4" w:rsidRPr="00043F1C" w:rsidRDefault="002517D4" w:rsidP="00043F1C">
            <w:pPr>
              <w:jc w:val="center"/>
              <w:rPr>
                <w:rFonts w:ascii="Arial" w:hAnsi="Arial" w:cs="Arial"/>
              </w:rPr>
            </w:pPr>
            <w:r w:rsidRPr="00043F1C">
              <w:rPr>
                <w:rFonts w:ascii="Arial" w:hAnsi="Arial" w:cs="Arial"/>
              </w:rPr>
              <w:t>КМВ 100-65-200</w:t>
            </w:r>
          </w:p>
          <w:p w:rsidR="002517D4" w:rsidRPr="00043F1C" w:rsidRDefault="002517D4" w:rsidP="00043F1C">
            <w:pPr>
              <w:jc w:val="center"/>
              <w:rPr>
                <w:rFonts w:ascii="Arial" w:hAnsi="Arial" w:cs="Arial"/>
              </w:rPr>
            </w:pPr>
            <w:r w:rsidRPr="00043F1C">
              <w:rPr>
                <w:rFonts w:ascii="Arial" w:hAnsi="Arial" w:cs="Arial"/>
              </w:rPr>
              <w:t>ЭЦВ 6-6,5-125</w:t>
            </w:r>
          </w:p>
        </w:tc>
        <w:tc>
          <w:tcPr>
            <w:tcW w:w="45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2014-2023</w:t>
            </w: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2100,0</w:t>
            </w:r>
          </w:p>
        </w:tc>
      </w:tr>
      <w:tr w:rsidR="002517D4" w:rsidRPr="00043F1C" w:rsidTr="00043F1C">
        <w:trPr>
          <w:trHeight w:val="501"/>
        </w:trPr>
        <w:tc>
          <w:tcPr>
            <w:tcW w:w="224" w:type="pct"/>
          </w:tcPr>
          <w:p w:rsidR="002517D4" w:rsidRPr="00043F1C" w:rsidRDefault="002517D4" w:rsidP="00043F1C">
            <w:pPr>
              <w:autoSpaceDE w:val="0"/>
              <w:autoSpaceDN w:val="0"/>
              <w:adjustRightInd w:val="0"/>
              <w:jc w:val="center"/>
              <w:rPr>
                <w:rFonts w:ascii="Arial" w:hAnsi="Arial" w:cs="Arial"/>
              </w:rPr>
            </w:pPr>
          </w:p>
        </w:tc>
        <w:tc>
          <w:tcPr>
            <w:tcW w:w="838"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ИТОГО</w:t>
            </w:r>
          </w:p>
        </w:tc>
        <w:tc>
          <w:tcPr>
            <w:tcW w:w="741" w:type="pct"/>
          </w:tcPr>
          <w:p w:rsidR="002517D4" w:rsidRPr="00043F1C" w:rsidRDefault="002517D4" w:rsidP="00043F1C">
            <w:pPr>
              <w:autoSpaceDE w:val="0"/>
              <w:autoSpaceDN w:val="0"/>
              <w:adjustRightInd w:val="0"/>
              <w:jc w:val="center"/>
              <w:rPr>
                <w:rFonts w:ascii="Arial" w:hAnsi="Arial" w:cs="Arial"/>
              </w:rPr>
            </w:pPr>
          </w:p>
        </w:tc>
        <w:tc>
          <w:tcPr>
            <w:tcW w:w="1135" w:type="pct"/>
          </w:tcPr>
          <w:p w:rsidR="002517D4" w:rsidRPr="00043F1C" w:rsidRDefault="002517D4" w:rsidP="00043F1C">
            <w:pPr>
              <w:autoSpaceDE w:val="0"/>
              <w:autoSpaceDN w:val="0"/>
              <w:adjustRightInd w:val="0"/>
              <w:jc w:val="center"/>
              <w:rPr>
                <w:rFonts w:ascii="Arial" w:hAnsi="Arial" w:cs="Arial"/>
              </w:rPr>
            </w:pPr>
          </w:p>
        </w:tc>
        <w:tc>
          <w:tcPr>
            <w:tcW w:w="778" w:type="pct"/>
          </w:tcPr>
          <w:p w:rsidR="002517D4" w:rsidRPr="00043F1C" w:rsidRDefault="002517D4" w:rsidP="00043F1C">
            <w:pPr>
              <w:jc w:val="center"/>
              <w:rPr>
                <w:rFonts w:ascii="Arial" w:hAnsi="Arial" w:cs="Arial"/>
              </w:rPr>
            </w:pPr>
          </w:p>
        </w:tc>
        <w:tc>
          <w:tcPr>
            <w:tcW w:w="458" w:type="pct"/>
          </w:tcPr>
          <w:p w:rsidR="002517D4" w:rsidRPr="00043F1C" w:rsidRDefault="002517D4" w:rsidP="00043F1C">
            <w:pPr>
              <w:autoSpaceDE w:val="0"/>
              <w:autoSpaceDN w:val="0"/>
              <w:adjustRightInd w:val="0"/>
              <w:jc w:val="center"/>
              <w:rPr>
                <w:rFonts w:ascii="Arial" w:hAnsi="Arial" w:cs="Arial"/>
              </w:rPr>
            </w:pPr>
          </w:p>
        </w:tc>
        <w:tc>
          <w:tcPr>
            <w:tcW w:w="826" w:type="pct"/>
          </w:tcPr>
          <w:p w:rsidR="002517D4" w:rsidRPr="00043F1C" w:rsidRDefault="002517D4" w:rsidP="00043F1C">
            <w:pPr>
              <w:autoSpaceDE w:val="0"/>
              <w:autoSpaceDN w:val="0"/>
              <w:adjustRightInd w:val="0"/>
              <w:jc w:val="center"/>
              <w:rPr>
                <w:rFonts w:ascii="Arial" w:hAnsi="Arial" w:cs="Arial"/>
              </w:rPr>
            </w:pPr>
            <w:r w:rsidRPr="00043F1C">
              <w:rPr>
                <w:rFonts w:ascii="Arial" w:hAnsi="Arial" w:cs="Arial"/>
              </w:rPr>
              <w:t>18965,0</w:t>
            </w:r>
          </w:p>
        </w:tc>
      </w:tr>
    </w:tbl>
    <w:p w:rsidR="002517D4" w:rsidRPr="00043F1C" w:rsidRDefault="002517D4" w:rsidP="000D2518">
      <w:pPr>
        <w:autoSpaceDE w:val="0"/>
        <w:autoSpaceDN w:val="0"/>
        <w:adjustRightInd w:val="0"/>
        <w:ind w:firstLine="709"/>
        <w:jc w:val="both"/>
        <w:rPr>
          <w:rFonts w:ascii="Arial" w:hAnsi="Arial" w:cs="Arial"/>
          <w:sz w:val="24"/>
          <w:szCs w:val="24"/>
        </w:rPr>
      </w:pPr>
    </w:p>
    <w:p w:rsidR="002517D4" w:rsidRPr="00043F1C" w:rsidRDefault="002517D4" w:rsidP="000D2518">
      <w:pPr>
        <w:autoSpaceDE w:val="0"/>
        <w:autoSpaceDN w:val="0"/>
        <w:adjustRightInd w:val="0"/>
        <w:rPr>
          <w:rFonts w:ascii="Arial" w:hAnsi="Arial" w:cs="Arial"/>
          <w:sz w:val="24"/>
          <w:szCs w:val="24"/>
        </w:rPr>
      </w:pPr>
    </w:p>
    <w:p w:rsidR="002517D4" w:rsidRPr="00043F1C" w:rsidRDefault="002517D4" w:rsidP="000D2518">
      <w:pPr>
        <w:autoSpaceDE w:val="0"/>
        <w:autoSpaceDN w:val="0"/>
        <w:adjustRightInd w:val="0"/>
        <w:rPr>
          <w:rFonts w:ascii="Arial" w:hAnsi="Arial" w:cs="Arial"/>
          <w:sz w:val="24"/>
          <w:szCs w:val="24"/>
        </w:rPr>
      </w:pPr>
    </w:p>
    <w:p w:rsidR="002517D4" w:rsidRDefault="002517D4" w:rsidP="000D2518">
      <w:pPr>
        <w:jc w:val="center"/>
        <w:rPr>
          <w:rFonts w:ascii="Arial" w:hAnsi="Arial" w:cs="Arial"/>
          <w:b/>
          <w:sz w:val="24"/>
          <w:szCs w:val="24"/>
        </w:rPr>
      </w:pPr>
      <w:r w:rsidRPr="00043F1C">
        <w:rPr>
          <w:rFonts w:ascii="Arial" w:hAnsi="Arial" w:cs="Arial"/>
          <w:b/>
          <w:sz w:val="24"/>
          <w:szCs w:val="24"/>
        </w:rPr>
        <w:t xml:space="preserve">6.1 Описание перспективных источников водоснабжения  </w:t>
      </w:r>
    </w:p>
    <w:p w:rsidR="002517D4" w:rsidRPr="00043F1C" w:rsidRDefault="002517D4" w:rsidP="000D2518">
      <w:pPr>
        <w:jc w:val="center"/>
        <w:rPr>
          <w:rFonts w:ascii="Arial" w:hAnsi="Arial" w:cs="Arial"/>
          <w:b/>
          <w:sz w:val="24"/>
          <w:szCs w:val="24"/>
        </w:rPr>
      </w:pPr>
    </w:p>
    <w:p w:rsidR="002517D4" w:rsidRPr="00043F1C" w:rsidRDefault="002517D4" w:rsidP="00043F1C">
      <w:pPr>
        <w:autoSpaceDE w:val="0"/>
        <w:autoSpaceDN w:val="0"/>
        <w:adjustRightInd w:val="0"/>
        <w:ind w:firstLine="540"/>
        <w:jc w:val="both"/>
        <w:rPr>
          <w:rFonts w:ascii="Arial" w:hAnsi="Arial" w:cs="Arial"/>
          <w:sz w:val="24"/>
          <w:szCs w:val="24"/>
        </w:rPr>
      </w:pPr>
      <w:r w:rsidRPr="00043F1C">
        <w:rPr>
          <w:rFonts w:ascii="Arial" w:hAnsi="Arial" w:cs="Arial"/>
          <w:sz w:val="24"/>
          <w:szCs w:val="24"/>
        </w:rPr>
        <w:t>В настоящее время МУП «Водоканал» г.Павлово ведутся проектные работы по водоснабжению д.Лаптево и с.Ярымово с Павловского водозабора, что позволит решить вопрос о водоснабжении этих населенных пунктов качественной питьевой водой. Новое строительство будет производиться как за счет бюджетных средств, так и средств населения. Ориентированная стоимость работ данного объекта составит около 150 млн.руб.</w:t>
      </w:r>
    </w:p>
    <w:p w:rsidR="002517D4" w:rsidRPr="00043F1C" w:rsidRDefault="002517D4" w:rsidP="000D2518">
      <w:pPr>
        <w:spacing w:before="100" w:beforeAutospacing="1" w:after="100" w:afterAutospacing="1"/>
        <w:ind w:firstLine="720"/>
        <w:jc w:val="center"/>
        <w:rPr>
          <w:rFonts w:ascii="Arial" w:hAnsi="Arial" w:cs="Arial"/>
          <w:b/>
          <w:sz w:val="24"/>
          <w:szCs w:val="24"/>
        </w:rPr>
      </w:pPr>
    </w:p>
    <w:p w:rsidR="002517D4" w:rsidRPr="00043F1C" w:rsidRDefault="002517D4" w:rsidP="000D2518">
      <w:pPr>
        <w:spacing w:before="100" w:beforeAutospacing="1" w:after="100" w:afterAutospacing="1"/>
        <w:ind w:firstLine="720"/>
        <w:jc w:val="center"/>
        <w:rPr>
          <w:rFonts w:ascii="Arial" w:hAnsi="Arial" w:cs="Arial"/>
          <w:b/>
          <w:bCs/>
          <w:sz w:val="24"/>
          <w:szCs w:val="24"/>
        </w:rPr>
      </w:pPr>
      <w:r w:rsidRPr="00043F1C">
        <w:rPr>
          <w:rFonts w:ascii="Arial" w:hAnsi="Arial" w:cs="Arial"/>
          <w:b/>
          <w:sz w:val="24"/>
          <w:szCs w:val="24"/>
        </w:rPr>
        <w:t>Раздел 2.</w:t>
      </w:r>
      <w:r w:rsidRPr="00043F1C">
        <w:rPr>
          <w:rFonts w:ascii="Arial" w:hAnsi="Arial" w:cs="Arial"/>
          <w:b/>
          <w:bCs/>
          <w:sz w:val="24"/>
          <w:szCs w:val="24"/>
        </w:rPr>
        <w:t xml:space="preserve"> Сведения о водоотведении  по поселению.</w:t>
      </w:r>
    </w:p>
    <w:p w:rsidR="002517D4" w:rsidRPr="00043F1C" w:rsidRDefault="002517D4" w:rsidP="00043F1C">
      <w:pPr>
        <w:spacing w:before="100" w:beforeAutospacing="1" w:after="100" w:afterAutospacing="1"/>
        <w:ind w:firstLine="720"/>
        <w:jc w:val="both"/>
        <w:rPr>
          <w:rFonts w:ascii="Arial" w:hAnsi="Arial" w:cs="Arial"/>
          <w:bCs/>
          <w:sz w:val="24"/>
          <w:szCs w:val="24"/>
        </w:rPr>
      </w:pPr>
      <w:r w:rsidRPr="00043F1C">
        <w:rPr>
          <w:rFonts w:ascii="Arial" w:hAnsi="Arial" w:cs="Arial"/>
          <w:bCs/>
          <w:sz w:val="24"/>
          <w:szCs w:val="24"/>
        </w:rPr>
        <w:t>Централизованная канализация имеется в с.Ярымово (протяженность 2500 м; год постройки 1965; материал: чугун асбестоцементная труба), д.Лаптево (протяженность 700 м, год постройки 1975; материал труб: чугун, металлические трубы).</w:t>
      </w:r>
    </w:p>
    <w:p w:rsidR="002517D4" w:rsidRPr="00043F1C" w:rsidRDefault="002517D4" w:rsidP="00043F1C">
      <w:pPr>
        <w:spacing w:before="100" w:beforeAutospacing="1" w:after="100" w:afterAutospacing="1"/>
        <w:ind w:firstLine="720"/>
        <w:jc w:val="both"/>
        <w:rPr>
          <w:rFonts w:ascii="Arial" w:hAnsi="Arial" w:cs="Arial"/>
          <w:bCs/>
          <w:sz w:val="24"/>
          <w:szCs w:val="24"/>
        </w:rPr>
      </w:pPr>
      <w:r w:rsidRPr="00043F1C">
        <w:rPr>
          <w:rFonts w:ascii="Arial" w:hAnsi="Arial" w:cs="Arial"/>
          <w:bCs/>
          <w:sz w:val="24"/>
          <w:szCs w:val="24"/>
        </w:rPr>
        <w:t>Данные сети находятся на балансе и обслуживании ООО «Коммунальщик».</w:t>
      </w:r>
    </w:p>
    <w:p w:rsidR="002517D4" w:rsidRPr="00043F1C" w:rsidRDefault="002517D4" w:rsidP="00043F1C">
      <w:pPr>
        <w:spacing w:before="100" w:beforeAutospacing="1" w:after="100" w:afterAutospacing="1"/>
        <w:ind w:firstLine="720"/>
        <w:jc w:val="both"/>
        <w:rPr>
          <w:rFonts w:ascii="Arial" w:hAnsi="Arial" w:cs="Arial"/>
          <w:bCs/>
          <w:sz w:val="24"/>
          <w:szCs w:val="24"/>
        </w:rPr>
      </w:pPr>
      <w:r w:rsidRPr="00043F1C">
        <w:rPr>
          <w:rFonts w:ascii="Arial" w:hAnsi="Arial" w:cs="Arial"/>
          <w:bCs/>
          <w:sz w:val="24"/>
          <w:szCs w:val="24"/>
        </w:rPr>
        <w:t>В связи с тем, что на территории д.Лаптево и с.Ярымово в ближайшей перспективе планируется новое строительство ( в связи с увеличением границ населенных пунктов) целесообразно использовать для очистки стоков установки заводского изготовления.</w:t>
      </w:r>
    </w:p>
    <w:p w:rsidR="002517D4" w:rsidRPr="00043F1C" w:rsidRDefault="002517D4" w:rsidP="00043F1C">
      <w:pPr>
        <w:spacing w:before="100" w:beforeAutospacing="1" w:after="100" w:afterAutospacing="1"/>
        <w:ind w:firstLine="720"/>
        <w:jc w:val="both"/>
        <w:rPr>
          <w:rFonts w:ascii="Arial" w:hAnsi="Arial" w:cs="Arial"/>
          <w:bCs/>
          <w:sz w:val="24"/>
          <w:szCs w:val="24"/>
        </w:rPr>
      </w:pPr>
      <w:r w:rsidRPr="00043F1C">
        <w:rPr>
          <w:rFonts w:ascii="Arial" w:hAnsi="Arial" w:cs="Arial"/>
          <w:bCs/>
          <w:sz w:val="24"/>
          <w:szCs w:val="24"/>
        </w:rPr>
        <w:t>Перспективный баланс поступления сточных вод в централизованную систему водоотведения в зоне действия систем водоотведения отличен от существующего.</w:t>
      </w:r>
    </w:p>
    <w:p w:rsidR="002517D4" w:rsidRPr="00043F1C" w:rsidRDefault="002517D4" w:rsidP="00043F1C">
      <w:pPr>
        <w:spacing w:before="100" w:beforeAutospacing="1" w:after="100" w:afterAutospacing="1"/>
        <w:ind w:firstLine="720"/>
        <w:jc w:val="both"/>
        <w:rPr>
          <w:rFonts w:ascii="Arial" w:hAnsi="Arial" w:cs="Arial"/>
          <w:bCs/>
          <w:sz w:val="24"/>
          <w:szCs w:val="24"/>
        </w:rPr>
      </w:pPr>
      <w:r w:rsidRPr="00043F1C">
        <w:rPr>
          <w:rFonts w:ascii="Arial" w:hAnsi="Arial" w:cs="Arial"/>
          <w:bCs/>
          <w:sz w:val="24"/>
          <w:szCs w:val="24"/>
        </w:rPr>
        <w:t>В связи с тем, что сетям водоотведения по жилой зоне с.Ярымово и д.Лаптево более 35 лет, степень их износа составляет более 70%. Для поддержания сетей в исправном состоянии необходим капитальный ремонт объектов водоотведения. Ни у собственника сетей, ни у Администрации МО Калининский сельсовет средств на капитальный ремонт не имеется, в результате чего вынуждены проводить только текущий ремонт для поддержания работоспособного состояния сетей водоотведения (канализации).Кроме того требуется постройка очистных сооружений канализации  как в с.Ярымово,так и в д.Лаптево.</w:t>
      </w:r>
    </w:p>
    <w:p w:rsidR="002517D4" w:rsidRDefault="002517D4" w:rsidP="00043F1C">
      <w:pPr>
        <w:spacing w:before="100" w:beforeAutospacing="1" w:after="100" w:afterAutospacing="1"/>
        <w:ind w:firstLine="720"/>
        <w:jc w:val="both"/>
        <w:rPr>
          <w:rFonts w:ascii="Arial" w:hAnsi="Arial" w:cs="Arial"/>
          <w:bCs/>
          <w:sz w:val="24"/>
          <w:szCs w:val="24"/>
        </w:rPr>
      </w:pPr>
      <w:r w:rsidRPr="00043F1C">
        <w:rPr>
          <w:rFonts w:ascii="Arial" w:hAnsi="Arial" w:cs="Arial"/>
          <w:bCs/>
          <w:sz w:val="24"/>
          <w:szCs w:val="24"/>
        </w:rPr>
        <w:t>В населенных пунктах:</w:t>
      </w:r>
    </w:p>
    <w:p w:rsidR="002517D4" w:rsidRPr="00043F1C" w:rsidRDefault="002517D4" w:rsidP="00043F1C">
      <w:pPr>
        <w:spacing w:before="100" w:beforeAutospacing="1" w:after="100" w:afterAutospacing="1"/>
        <w:ind w:firstLine="720"/>
        <w:jc w:val="both"/>
        <w:rPr>
          <w:rFonts w:ascii="Arial" w:hAnsi="Arial" w:cs="Arial"/>
          <w:sz w:val="24"/>
          <w:szCs w:val="24"/>
        </w:rPr>
      </w:pPr>
      <w:r w:rsidRPr="00043F1C">
        <w:rPr>
          <w:rFonts w:ascii="Arial" w:hAnsi="Arial" w:cs="Arial"/>
          <w:bCs/>
          <w:sz w:val="24"/>
          <w:szCs w:val="24"/>
        </w:rPr>
        <w:t>с.Б.Давыдово,д.Чернеево,д.Шишкино,с.Детково,с.Б.Мордовское,д.Б.Мартов</w:t>
      </w:r>
      <w:r>
        <w:rPr>
          <w:rFonts w:ascii="Arial" w:hAnsi="Arial" w:cs="Arial"/>
          <w:bCs/>
          <w:sz w:val="24"/>
          <w:szCs w:val="24"/>
        </w:rPr>
        <w:t>о</w:t>
      </w:r>
      <w:r w:rsidRPr="00043F1C">
        <w:rPr>
          <w:rFonts w:ascii="Arial" w:hAnsi="Arial" w:cs="Arial"/>
          <w:bCs/>
          <w:sz w:val="24"/>
          <w:szCs w:val="24"/>
        </w:rPr>
        <w:t>, д.Булатниково,</w:t>
      </w:r>
      <w:r>
        <w:rPr>
          <w:rFonts w:ascii="Arial" w:hAnsi="Arial" w:cs="Arial"/>
          <w:bCs/>
          <w:sz w:val="24"/>
          <w:szCs w:val="24"/>
        </w:rPr>
        <w:t xml:space="preserve"> </w:t>
      </w:r>
      <w:r w:rsidRPr="00043F1C">
        <w:rPr>
          <w:rFonts w:ascii="Arial" w:hAnsi="Arial" w:cs="Arial"/>
          <w:bCs/>
          <w:sz w:val="24"/>
          <w:szCs w:val="24"/>
        </w:rPr>
        <w:t xml:space="preserve">д.Мордовское централизованная система водоотведения в настоящее время отсутствует. Хозяйственно бытовые стоки от существующей застройки поступают в выгребные ямы </w:t>
      </w:r>
      <w:r w:rsidRPr="00043F1C">
        <w:rPr>
          <w:rFonts w:ascii="Arial" w:hAnsi="Arial" w:cs="Arial"/>
          <w:sz w:val="24"/>
          <w:szCs w:val="24"/>
        </w:rPr>
        <w:t>и надворные уборные, откуда вывозятся техническим транспортом и сливаются в места, отведённые для этой цели санитарным надзором. Строительство централизованной канализации в ближайшей перспективе не планируется</w:t>
      </w:r>
    </w:p>
    <w:p w:rsidR="002517D4" w:rsidRPr="00043F1C" w:rsidRDefault="002517D4" w:rsidP="0073334F">
      <w:pPr>
        <w:spacing w:before="100" w:beforeAutospacing="1" w:after="100" w:afterAutospacing="1"/>
        <w:ind w:firstLine="720"/>
        <w:jc w:val="both"/>
        <w:rPr>
          <w:rFonts w:ascii="Arial" w:hAnsi="Arial" w:cs="Arial"/>
          <w:sz w:val="24"/>
          <w:szCs w:val="24"/>
        </w:rPr>
      </w:pPr>
      <w:r w:rsidRPr="00043F1C">
        <w:rPr>
          <w:rFonts w:ascii="Arial" w:hAnsi="Arial" w:cs="Arial"/>
          <w:sz w:val="24"/>
          <w:szCs w:val="24"/>
        </w:rPr>
        <w:t>В 2012</w:t>
      </w:r>
      <w:r>
        <w:rPr>
          <w:rFonts w:ascii="Arial" w:hAnsi="Arial" w:cs="Arial"/>
          <w:sz w:val="24"/>
          <w:szCs w:val="24"/>
        </w:rPr>
        <w:t xml:space="preserve"> </w:t>
      </w:r>
      <w:r w:rsidRPr="00043F1C">
        <w:rPr>
          <w:rFonts w:ascii="Arial" w:hAnsi="Arial" w:cs="Arial"/>
          <w:sz w:val="24"/>
          <w:szCs w:val="24"/>
        </w:rPr>
        <w:t xml:space="preserve">году к системе водоснабжения с устройством канализации подключено 4 жилых дома. Начиная с 2013года, планируется ежегодное подключение 4-6 жилых домов.   Расчетные расходы сточных вод, как и расходы воды, определены исходя из степени благоустройства жилой застройки и сохраняемого жилого фонда. При этом в соответствии со СНиП 2.04.03-85, удельные нормы водоотведения принимаются равными нормам водопотребления, без учета полива. </w:t>
      </w:r>
    </w:p>
    <w:p w:rsidR="002517D4" w:rsidRDefault="002517D4" w:rsidP="000D2518">
      <w:pPr>
        <w:jc w:val="center"/>
        <w:rPr>
          <w:rFonts w:ascii="Arial" w:hAnsi="Arial" w:cs="Arial"/>
          <w:b/>
          <w:sz w:val="24"/>
          <w:szCs w:val="24"/>
        </w:rPr>
      </w:pPr>
      <w:r w:rsidRPr="00043F1C">
        <w:rPr>
          <w:rFonts w:ascii="Arial" w:hAnsi="Arial" w:cs="Arial"/>
          <w:b/>
          <w:sz w:val="24"/>
          <w:szCs w:val="24"/>
        </w:rPr>
        <w:t>2.2.Проектные предложения.</w:t>
      </w:r>
    </w:p>
    <w:p w:rsidR="002517D4" w:rsidRPr="00043F1C" w:rsidRDefault="002517D4" w:rsidP="000D2518">
      <w:pPr>
        <w:jc w:val="center"/>
        <w:rPr>
          <w:rFonts w:ascii="Arial" w:hAnsi="Arial" w:cs="Arial"/>
          <w:sz w:val="24"/>
          <w:szCs w:val="24"/>
        </w:rPr>
      </w:pPr>
    </w:p>
    <w:p w:rsidR="002517D4" w:rsidRPr="00043F1C" w:rsidRDefault="002517D4" w:rsidP="000D2518">
      <w:pPr>
        <w:jc w:val="both"/>
        <w:rPr>
          <w:rFonts w:ascii="Arial" w:hAnsi="Arial" w:cs="Arial"/>
          <w:sz w:val="24"/>
          <w:szCs w:val="24"/>
        </w:rPr>
      </w:pPr>
      <w:r w:rsidRPr="00043F1C">
        <w:rPr>
          <w:rFonts w:ascii="Arial" w:hAnsi="Arial" w:cs="Arial"/>
          <w:sz w:val="24"/>
          <w:szCs w:val="24"/>
        </w:rPr>
        <w:t xml:space="preserve">         Исходя из изложенного в плане водоснабжения, необходимо предусмотреть: Проведение мероприятий снижающих потери воды при транспортировке ее потребителям с устройством станций управления скважинными насосами. Строительство централизованных систем в малых населенных пунктах экономически невыгодно из-за слишком большой себестоимости очистки 1 м3 стока. Населенные пункты могут быть оснащены автономными установками биологической  и  глубокой очистки хозяйственно бытовых стоков в различных модификациях, а именно: «ЮБАС» производительностью от 1-20м3/сутки, «ТОП-АS-БИОКСИ» производительностью от 1-50 м3/сутки, с обеззараживанием очищенных сточных вод установкой ультразвуковых блоков кавитации «Лазурь». Образующиеся в результате очистки и обеззараживания сточные воды используются для полива территории индивидуального домовладения или отводятся в водосток, а активный ил и осадок для компостирования с последующим внесением в почву в качестве удобрений. </w:t>
      </w:r>
    </w:p>
    <w:p w:rsidR="002517D4" w:rsidRPr="00043F1C" w:rsidRDefault="002517D4" w:rsidP="0073334F">
      <w:pPr>
        <w:jc w:val="both"/>
        <w:rPr>
          <w:rFonts w:ascii="Arial" w:hAnsi="Arial" w:cs="Arial"/>
          <w:bCs/>
          <w:sz w:val="24"/>
          <w:szCs w:val="24"/>
        </w:rPr>
      </w:pPr>
      <w:r w:rsidRPr="00043F1C">
        <w:rPr>
          <w:rFonts w:ascii="Arial" w:hAnsi="Arial" w:cs="Arial"/>
          <w:sz w:val="24"/>
          <w:szCs w:val="24"/>
        </w:rPr>
        <w:t xml:space="preserve">    Водоотвод дождевых и снеговых вод с территории населенных пунктов и производственных площадок будет производиться системой открытых каналов и лотков. Для совершенствования системы водоотведения, улучшения санитарной обстановки, уменьшения загрязнения водных объектов в сельской местности необходимо проведение мероприятий, обеспечивающих населенные пункты с численностью жителей менее 1200 чел. автономными системами очистки заводского изготовления.</w:t>
      </w:r>
    </w:p>
    <w:p w:rsidR="002517D4" w:rsidRPr="00043F1C" w:rsidRDefault="002517D4" w:rsidP="000D2518">
      <w:pPr>
        <w:rPr>
          <w:rFonts w:ascii="Arial" w:hAnsi="Arial" w:cs="Arial"/>
          <w:sz w:val="24"/>
          <w:szCs w:val="24"/>
        </w:rPr>
      </w:pPr>
    </w:p>
    <w:p w:rsidR="002517D4" w:rsidRPr="00043F1C" w:rsidRDefault="002517D4" w:rsidP="000D2518">
      <w:pPr>
        <w:rPr>
          <w:rFonts w:ascii="Arial" w:hAnsi="Arial" w:cs="Arial"/>
          <w:sz w:val="24"/>
          <w:szCs w:val="24"/>
        </w:rPr>
      </w:pPr>
    </w:p>
    <w:p w:rsidR="002517D4" w:rsidRPr="00043F1C" w:rsidRDefault="002517D4">
      <w:pPr>
        <w:rPr>
          <w:rFonts w:ascii="Arial" w:hAnsi="Arial" w:cs="Arial"/>
          <w:sz w:val="24"/>
          <w:szCs w:val="24"/>
        </w:rPr>
      </w:pPr>
    </w:p>
    <w:p w:rsidR="002517D4" w:rsidRPr="00043F1C" w:rsidRDefault="002517D4">
      <w:pPr>
        <w:rPr>
          <w:rFonts w:ascii="Arial" w:hAnsi="Arial" w:cs="Arial"/>
          <w:sz w:val="24"/>
          <w:szCs w:val="24"/>
        </w:rPr>
      </w:pPr>
    </w:p>
    <w:sectPr w:rsidR="002517D4" w:rsidRPr="00043F1C" w:rsidSect="00456008">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2517D4" w:rsidRDefault="002517D4" w:rsidP="002627EE">
      <w:r>
        <w:separator/>
      </w:r>
    </w:p>
  </w:endnote>
  <w:endnote w:type="continuationSeparator" w:id="0">
    <w:p w:rsidR="002517D4" w:rsidRDefault="002517D4" w:rsidP="002627E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20002A87" w:usb1="80000000" w:usb2="00000008"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Tahoma">
    <w:panose1 w:val="020B0604030504040204"/>
    <w:charset w:val="CC"/>
    <w:family w:val="swiss"/>
    <w:pitch w:val="variable"/>
    <w:sig w:usb0="61002A87" w:usb1="80000000" w:usb2="00000008" w:usb3="00000000" w:csb0="000101FF" w:csb1="00000000"/>
  </w:font>
  <w:font w:name="Arial">
    <w:panose1 w:val="020B0604020202020204"/>
    <w:charset w:val="CC"/>
    <w:family w:val="swiss"/>
    <w:pitch w:val="variable"/>
    <w:sig w:usb0="20002A87" w:usb1="80000000" w:usb2="00000008"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17D4" w:rsidRDefault="002517D4" w:rsidP="0043544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2517D4" w:rsidRDefault="002517D4" w:rsidP="00F741DF">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17D4" w:rsidRDefault="002517D4" w:rsidP="0043544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13</w:t>
    </w:r>
    <w:r>
      <w:rPr>
        <w:rStyle w:val="PageNumber"/>
      </w:rPr>
      <w:fldChar w:fldCharType="end"/>
    </w:r>
  </w:p>
  <w:p w:rsidR="002517D4" w:rsidRDefault="002517D4" w:rsidP="00F741DF">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2517D4" w:rsidRDefault="002517D4" w:rsidP="002627EE">
      <w:r>
        <w:separator/>
      </w:r>
    </w:p>
  </w:footnote>
  <w:footnote w:type="continuationSeparator" w:id="0">
    <w:p w:rsidR="002517D4" w:rsidRDefault="002517D4" w:rsidP="002627EE">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517D4" w:rsidRDefault="002517D4">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2"/>
    <w:name w:val="WW8Num11"/>
    <w:lvl w:ilvl="0">
      <w:numFmt w:val="bullet"/>
      <w:lvlText w:val="-"/>
      <w:lvlJc w:val="left"/>
      <w:pPr>
        <w:tabs>
          <w:tab w:val="num" w:pos="720"/>
        </w:tabs>
        <w:ind w:left="720" w:hanging="360"/>
      </w:pPr>
      <w:rPr>
        <w:rFonts w:ascii="Times New Roman" w:hAnsi="Times New Roman"/>
      </w:rPr>
    </w:lvl>
  </w:abstractNum>
  <w:abstractNum w:abstractNumId="1">
    <w:nsid w:val="01EF57A1"/>
    <w:multiLevelType w:val="multilevel"/>
    <w:tmpl w:val="F00A3DB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2">
    <w:nsid w:val="0ABB4CA0"/>
    <w:multiLevelType w:val="hybridMultilevel"/>
    <w:tmpl w:val="D8FCD740"/>
    <w:lvl w:ilvl="0" w:tplc="04190011">
      <w:start w:val="1"/>
      <w:numFmt w:val="decimal"/>
      <w:lvlText w:val="%1)"/>
      <w:lvlJc w:val="left"/>
      <w:pPr>
        <w:tabs>
          <w:tab w:val="num" w:pos="720"/>
        </w:tabs>
        <w:ind w:left="720" w:hanging="360"/>
      </w:pPr>
      <w:rPr>
        <w:rFonts w:cs="Times New Roman" w:hint="default"/>
        <w:u w:val="none"/>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224F7981"/>
    <w:multiLevelType w:val="hybridMultilevel"/>
    <w:tmpl w:val="C344A6A2"/>
    <w:lvl w:ilvl="0" w:tplc="04190011">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29C937D3"/>
    <w:multiLevelType w:val="hybridMultilevel"/>
    <w:tmpl w:val="AD2E3D24"/>
    <w:lvl w:ilvl="0" w:tplc="C5141B10">
      <w:start w:val="1"/>
      <w:numFmt w:val="bullet"/>
      <w:lvlText w:val="-"/>
      <w:lvlJc w:val="left"/>
      <w:pPr>
        <w:ind w:left="1440" w:hanging="360"/>
      </w:pPr>
      <w:rPr>
        <w:rFonts w:hint="default"/>
      </w:rPr>
    </w:lvl>
    <w:lvl w:ilvl="1" w:tplc="04190003" w:tentative="1">
      <w:start w:val="1"/>
      <w:numFmt w:val="bullet"/>
      <w:lvlText w:val="o"/>
      <w:lvlJc w:val="left"/>
      <w:pPr>
        <w:ind w:left="2160" w:hanging="360"/>
      </w:pPr>
      <w:rPr>
        <w:rFonts w:ascii="Courier New" w:hAnsi="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hint="default"/>
      </w:rPr>
    </w:lvl>
    <w:lvl w:ilvl="8" w:tplc="04190005" w:tentative="1">
      <w:start w:val="1"/>
      <w:numFmt w:val="bullet"/>
      <w:lvlText w:val=""/>
      <w:lvlJc w:val="left"/>
      <w:pPr>
        <w:ind w:left="7200" w:hanging="360"/>
      </w:pPr>
      <w:rPr>
        <w:rFonts w:ascii="Wingdings" w:hAnsi="Wingdings" w:hint="default"/>
      </w:rPr>
    </w:lvl>
  </w:abstractNum>
  <w:num w:numId="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3"/>
  </w:num>
  <w:num w:numId="4">
    <w:abstractNumId w:val="0"/>
  </w:num>
  <w:num w:numId="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0D2518"/>
    <w:rsid w:val="00013C55"/>
    <w:rsid w:val="00014EDC"/>
    <w:rsid w:val="00043F1C"/>
    <w:rsid w:val="000A72FA"/>
    <w:rsid w:val="000D2518"/>
    <w:rsid w:val="000E1605"/>
    <w:rsid w:val="00124C10"/>
    <w:rsid w:val="0015592E"/>
    <w:rsid w:val="0019320A"/>
    <w:rsid w:val="001C5BA5"/>
    <w:rsid w:val="001E684D"/>
    <w:rsid w:val="001F3FED"/>
    <w:rsid w:val="002517D4"/>
    <w:rsid w:val="00261412"/>
    <w:rsid w:val="002627EE"/>
    <w:rsid w:val="002B5F81"/>
    <w:rsid w:val="00391B2A"/>
    <w:rsid w:val="003D52ED"/>
    <w:rsid w:val="00435441"/>
    <w:rsid w:val="00456008"/>
    <w:rsid w:val="00462644"/>
    <w:rsid w:val="00463C8F"/>
    <w:rsid w:val="004D2520"/>
    <w:rsid w:val="00504036"/>
    <w:rsid w:val="00534020"/>
    <w:rsid w:val="005D10EE"/>
    <w:rsid w:val="006E6FB0"/>
    <w:rsid w:val="0073334F"/>
    <w:rsid w:val="00741513"/>
    <w:rsid w:val="007A779A"/>
    <w:rsid w:val="007B5ED2"/>
    <w:rsid w:val="007C5D8C"/>
    <w:rsid w:val="00823C74"/>
    <w:rsid w:val="00857438"/>
    <w:rsid w:val="0088418A"/>
    <w:rsid w:val="00916B39"/>
    <w:rsid w:val="00971068"/>
    <w:rsid w:val="009745F3"/>
    <w:rsid w:val="009A524D"/>
    <w:rsid w:val="009B025B"/>
    <w:rsid w:val="009C0C27"/>
    <w:rsid w:val="00A15900"/>
    <w:rsid w:val="00A9084C"/>
    <w:rsid w:val="00B62EE6"/>
    <w:rsid w:val="00BA7A0E"/>
    <w:rsid w:val="00BE413D"/>
    <w:rsid w:val="00BF122F"/>
    <w:rsid w:val="00C114DA"/>
    <w:rsid w:val="00C22E7B"/>
    <w:rsid w:val="00C33498"/>
    <w:rsid w:val="00C530DA"/>
    <w:rsid w:val="00C95158"/>
    <w:rsid w:val="00E64EE7"/>
    <w:rsid w:val="00EA671D"/>
    <w:rsid w:val="00F63237"/>
    <w:rsid w:val="00F741DF"/>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footer" w:locked="1" w:semiHidden="0" w:uiPriority="0" w:unhideWhenUsed="0"/>
    <w:lsdException w:name="caption" w:locked="1" w:uiPriority="0" w:qFormat="1"/>
    <w:lsdException w:name="page number" w:locked="1" w:semiHidden="0" w:uiPriority="0" w:unhideWhenUsed="0"/>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D2518"/>
    <w:rPr>
      <w:rFonts w:ascii="Times New Roman" w:eastAsia="Times New Roman" w:hAnsi="Times New Roman"/>
      <w:sz w:val="20"/>
      <w:szCs w:val="20"/>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99"/>
    <w:qFormat/>
    <w:rsid w:val="000D2518"/>
    <w:rPr>
      <w:rFonts w:eastAsia="Times New Roman"/>
    </w:rPr>
  </w:style>
  <w:style w:type="character" w:styleId="Emphasis">
    <w:name w:val="Emphasis"/>
    <w:basedOn w:val="DefaultParagraphFont"/>
    <w:uiPriority w:val="99"/>
    <w:qFormat/>
    <w:rsid w:val="000D2518"/>
    <w:rPr>
      <w:rFonts w:cs="Times New Roman"/>
      <w:i/>
      <w:iCs/>
    </w:rPr>
  </w:style>
  <w:style w:type="paragraph" w:styleId="ListParagraph">
    <w:name w:val="List Paragraph"/>
    <w:basedOn w:val="Normal"/>
    <w:uiPriority w:val="99"/>
    <w:qFormat/>
    <w:rsid w:val="000D2518"/>
    <w:pPr>
      <w:spacing w:after="200" w:line="276" w:lineRule="auto"/>
      <w:ind w:left="720"/>
      <w:contextualSpacing/>
    </w:pPr>
    <w:rPr>
      <w:rFonts w:ascii="Calibri" w:hAnsi="Calibri"/>
      <w:sz w:val="22"/>
      <w:szCs w:val="22"/>
    </w:rPr>
  </w:style>
  <w:style w:type="paragraph" w:styleId="Footer">
    <w:name w:val="footer"/>
    <w:basedOn w:val="Normal"/>
    <w:link w:val="FooterChar"/>
    <w:uiPriority w:val="99"/>
    <w:rsid w:val="000D2518"/>
    <w:pPr>
      <w:tabs>
        <w:tab w:val="center" w:pos="4677"/>
        <w:tab w:val="right" w:pos="9355"/>
      </w:tabs>
      <w:spacing w:after="200" w:line="276" w:lineRule="auto"/>
    </w:pPr>
    <w:rPr>
      <w:rFonts w:ascii="Calibri" w:hAnsi="Calibri"/>
      <w:sz w:val="22"/>
      <w:szCs w:val="22"/>
    </w:rPr>
  </w:style>
  <w:style w:type="character" w:customStyle="1" w:styleId="FooterChar">
    <w:name w:val="Footer Char"/>
    <w:basedOn w:val="DefaultParagraphFont"/>
    <w:link w:val="Footer"/>
    <w:uiPriority w:val="99"/>
    <w:locked/>
    <w:rsid w:val="000D2518"/>
    <w:rPr>
      <w:rFonts w:ascii="Calibri" w:hAnsi="Calibri" w:cs="Times New Roman"/>
      <w:lang w:eastAsia="ru-RU"/>
    </w:rPr>
  </w:style>
  <w:style w:type="character" w:styleId="PageNumber">
    <w:name w:val="page number"/>
    <w:basedOn w:val="DefaultParagraphFont"/>
    <w:uiPriority w:val="99"/>
    <w:rsid w:val="000D2518"/>
    <w:rPr>
      <w:rFonts w:cs="Times New Roman"/>
    </w:rPr>
  </w:style>
  <w:style w:type="paragraph" w:styleId="BalloonText">
    <w:name w:val="Balloon Text"/>
    <w:basedOn w:val="Normal"/>
    <w:link w:val="BalloonTextChar"/>
    <w:uiPriority w:val="99"/>
    <w:semiHidden/>
    <w:rsid w:val="000D2518"/>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0D2518"/>
    <w:rPr>
      <w:rFonts w:ascii="Tahoma" w:hAnsi="Tahoma" w:cs="Tahoma"/>
      <w:sz w:val="16"/>
      <w:szCs w:val="16"/>
      <w:lang w:eastAsia="ru-RU"/>
    </w:rPr>
  </w:style>
  <w:style w:type="paragraph" w:customStyle="1" w:styleId="ConsPlusNormal">
    <w:name w:val="ConsPlusNormal"/>
    <w:uiPriority w:val="99"/>
    <w:rsid w:val="000D2518"/>
    <w:pPr>
      <w:widowControl w:val="0"/>
      <w:autoSpaceDE w:val="0"/>
      <w:autoSpaceDN w:val="0"/>
      <w:adjustRightInd w:val="0"/>
      <w:ind w:firstLine="720"/>
    </w:pPr>
    <w:rPr>
      <w:rFonts w:ascii="Arial" w:hAnsi="Arial" w:cs="Arial"/>
      <w:sz w:val="20"/>
      <w:szCs w:val="20"/>
    </w:rPr>
  </w:style>
  <w:style w:type="paragraph" w:styleId="Header">
    <w:name w:val="header"/>
    <w:basedOn w:val="Normal"/>
    <w:link w:val="HeaderChar"/>
    <w:uiPriority w:val="99"/>
    <w:rsid w:val="0088418A"/>
    <w:pPr>
      <w:tabs>
        <w:tab w:val="center" w:pos="4677"/>
        <w:tab w:val="right" w:pos="9355"/>
      </w:tabs>
    </w:pPr>
  </w:style>
  <w:style w:type="character" w:customStyle="1" w:styleId="HeaderChar">
    <w:name w:val="Header Char"/>
    <w:basedOn w:val="DefaultParagraphFont"/>
    <w:link w:val="Header"/>
    <w:uiPriority w:val="99"/>
    <w:locked/>
    <w:rsid w:val="0088418A"/>
    <w:rPr>
      <w:rFonts w:ascii="Times New Roman" w:hAnsi="Times New Roman" w:cs="Times New Roman"/>
      <w:sz w:val="20"/>
      <w:szCs w:val="20"/>
      <w:lang w:eastAsia="ru-RU"/>
    </w:rPr>
  </w:style>
  <w:style w:type="character" w:customStyle="1" w:styleId="apple-converted-space">
    <w:name w:val="apple-converted-space"/>
    <w:basedOn w:val="DefaultParagraphFont"/>
    <w:uiPriority w:val="99"/>
    <w:rsid w:val="009A524D"/>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ru.wikipedia.org/wiki/%D0%AD%D0%BD%D0%B5%D1%80%D0%B3%D0%BE%D1%81%D0%B1%D0%B5%D1%80%D0%B5%D0%B6%D0%B5%D0%BD%D0%B8%D0%B5"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ru.wikipedia.org/wiki/%D0%9F%D0%BE%D1%81%D0%B5%D0%BB%D0%B5%D0%BD%D0%B8%D0%B5"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95</TotalTime>
  <Pages>13</Pages>
  <Words>3805</Words>
  <Characters>21694</Characters>
  <Application>Microsoft Office Outlook</Application>
  <DocSecurity>0</DocSecurity>
  <Lines>0</Lines>
  <Paragraphs>0</Paragraphs>
  <ScaleCrop>false</ScaleCrop>
  <Company>Microsoft</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User</cp:lastModifiedBy>
  <cp:revision>7</cp:revision>
  <cp:lastPrinted>2017-04-13T06:04:00Z</cp:lastPrinted>
  <dcterms:created xsi:type="dcterms:W3CDTF">2017-04-03T13:08:00Z</dcterms:created>
  <dcterms:modified xsi:type="dcterms:W3CDTF">2017-04-17T05:01:00Z</dcterms:modified>
</cp:coreProperties>
</file>